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5" w:rsidRDefault="00281801" w:rsidP="0064792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7925">
        <w:rPr>
          <w:rFonts w:cstheme="minorHAnsi"/>
          <w:sz w:val="24"/>
          <w:szCs w:val="24"/>
          <w:u w:val="single"/>
        </w:rPr>
        <w:t xml:space="preserve">Mowa </w:t>
      </w:r>
      <w:r w:rsidRPr="00647925">
        <w:rPr>
          <w:rFonts w:cstheme="minorHAnsi"/>
          <w:sz w:val="24"/>
          <w:szCs w:val="24"/>
        </w:rPr>
        <w:t>nie jest umiejętnością wrodzoną. Człowiek musi się jej nauczyć,</w:t>
      </w:r>
      <w:r w:rsidR="006D086A" w:rsidRPr="00647925">
        <w:rPr>
          <w:rFonts w:cstheme="minorHAnsi"/>
          <w:sz w:val="24"/>
          <w:szCs w:val="24"/>
        </w:rPr>
        <w:t xml:space="preserve"> a uczy się</w:t>
      </w:r>
      <w:r w:rsidRPr="00647925">
        <w:rPr>
          <w:rFonts w:cstheme="minorHAnsi"/>
          <w:sz w:val="24"/>
          <w:szCs w:val="24"/>
        </w:rPr>
        <w:t xml:space="preserve"> przez </w:t>
      </w:r>
      <w:r w:rsidRPr="00647925">
        <w:rPr>
          <w:rFonts w:cstheme="minorHAnsi"/>
          <w:b/>
          <w:sz w:val="24"/>
          <w:szCs w:val="24"/>
        </w:rPr>
        <w:t>naśladownictwo.</w:t>
      </w:r>
      <w:r w:rsidRPr="00647925">
        <w:rPr>
          <w:rFonts w:cstheme="minorHAnsi"/>
          <w:sz w:val="24"/>
          <w:szCs w:val="24"/>
        </w:rPr>
        <w:t xml:space="preserve"> </w:t>
      </w:r>
      <w:r w:rsidR="006D086A" w:rsidRPr="00A04163">
        <w:rPr>
          <w:rFonts w:eastAsia="Times New Roman" w:cstheme="minorHAnsi"/>
          <w:sz w:val="24"/>
          <w:szCs w:val="24"/>
          <w:lang w:eastAsia="pl-PL"/>
        </w:rPr>
        <w:t xml:space="preserve">Dziecko uczy się mowy od najbliższego otoczenia, od osób z którymi najczęściej przebywa, dlatego ważny jest </w:t>
      </w:r>
      <w:r w:rsidR="006D086A" w:rsidRPr="00647925">
        <w:rPr>
          <w:rFonts w:eastAsia="Times New Roman" w:cstheme="minorHAnsi"/>
          <w:bCs/>
          <w:sz w:val="24"/>
          <w:szCs w:val="24"/>
          <w:lang w:eastAsia="pl-PL"/>
        </w:rPr>
        <w:t>sposób wymowy rodziców, częstotliwość komunikacji</w:t>
      </w:r>
      <w:r w:rsidR="006D086A" w:rsidRPr="00A04163">
        <w:rPr>
          <w:rFonts w:eastAsia="Times New Roman" w:cstheme="minorHAnsi"/>
          <w:sz w:val="24"/>
          <w:szCs w:val="24"/>
          <w:lang w:eastAsia="pl-PL"/>
        </w:rPr>
        <w:t xml:space="preserve"> między nimi, a dzieckiem. </w:t>
      </w:r>
      <w:r w:rsidR="00647925">
        <w:rPr>
          <w:rFonts w:eastAsia="Times New Roman" w:cstheme="minorHAnsi"/>
          <w:sz w:val="24"/>
          <w:szCs w:val="24"/>
          <w:lang w:eastAsia="pl-PL"/>
        </w:rPr>
        <w:t>D</w:t>
      </w:r>
      <w:r w:rsidR="006D086A" w:rsidRPr="00A04163">
        <w:rPr>
          <w:rFonts w:eastAsia="Times New Roman" w:cstheme="minorHAnsi"/>
          <w:sz w:val="24"/>
          <w:szCs w:val="24"/>
          <w:lang w:eastAsia="pl-PL"/>
        </w:rPr>
        <w:t>ziecko będzie mówić taki</w:t>
      </w:r>
      <w:r w:rsidR="00647925">
        <w:rPr>
          <w:rFonts w:eastAsia="Times New Roman" w:cstheme="minorHAnsi"/>
          <w:sz w:val="24"/>
          <w:szCs w:val="24"/>
          <w:lang w:eastAsia="pl-PL"/>
        </w:rPr>
        <w:t xml:space="preserve">m językiem, jakim do niego mówią najbliżsi </w:t>
      </w:r>
      <w:r w:rsidR="006D086A" w:rsidRPr="00A04163">
        <w:rPr>
          <w:rFonts w:eastAsia="Times New Roman" w:cstheme="minorHAnsi"/>
          <w:sz w:val="24"/>
          <w:szCs w:val="24"/>
          <w:lang w:eastAsia="pl-PL"/>
        </w:rPr>
        <w:t>. Wypowiedzi osób dorosł</w:t>
      </w:r>
      <w:r w:rsidR="006D086A" w:rsidRPr="00647925">
        <w:rPr>
          <w:rFonts w:eastAsia="Times New Roman" w:cstheme="minorHAnsi"/>
          <w:sz w:val="24"/>
          <w:szCs w:val="24"/>
          <w:lang w:eastAsia="pl-PL"/>
        </w:rPr>
        <w:t xml:space="preserve">ych służą dziecku jako przykład. </w:t>
      </w:r>
      <w:bookmarkStart w:id="0" w:name="_GoBack"/>
      <w:bookmarkEnd w:id="0"/>
    </w:p>
    <w:p w:rsidR="006D086A" w:rsidRPr="00647925" w:rsidRDefault="006D086A" w:rsidP="0064792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163">
        <w:rPr>
          <w:rFonts w:eastAsia="Times New Roman" w:cstheme="minorHAnsi"/>
          <w:sz w:val="24"/>
          <w:szCs w:val="24"/>
          <w:lang w:eastAsia="pl-PL"/>
        </w:rPr>
        <w:t xml:space="preserve">Przez pierwsze </w:t>
      </w:r>
      <w:r w:rsidRPr="00647925">
        <w:rPr>
          <w:rFonts w:eastAsia="Times New Roman" w:cstheme="minorHAnsi"/>
          <w:sz w:val="24"/>
          <w:szCs w:val="24"/>
          <w:lang w:eastAsia="pl-PL"/>
        </w:rPr>
        <w:t>lata słownik językowy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dziecka zależy przede wszystkim </w:t>
      </w:r>
      <w:r w:rsidR="00BD3132">
        <w:rPr>
          <w:rFonts w:eastAsia="Times New Roman" w:cstheme="minorHAnsi"/>
          <w:sz w:val="24"/>
          <w:szCs w:val="24"/>
          <w:lang w:eastAsia="pl-PL"/>
        </w:rPr>
        <w:br/>
      </w:r>
      <w:r w:rsidRPr="00A04163">
        <w:rPr>
          <w:rFonts w:eastAsia="Times New Roman" w:cstheme="minorHAnsi"/>
          <w:sz w:val="24"/>
          <w:szCs w:val="24"/>
          <w:lang w:eastAsia="pl-PL"/>
        </w:rPr>
        <w:t>od różnorodności wypowiadanych do niego słów, przeczytanych książek, wyrecytowanych wierszyków, zabaw słownych. Dziecko już od pierwszych dni swego życia, winno być wychowywane w „</w:t>
      </w:r>
      <w:r w:rsidRPr="00A04163">
        <w:rPr>
          <w:rFonts w:eastAsia="Times New Roman" w:cstheme="minorHAnsi"/>
          <w:b/>
          <w:sz w:val="24"/>
          <w:szCs w:val="24"/>
          <w:lang w:eastAsia="pl-PL"/>
        </w:rPr>
        <w:t>kąpieli słownej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” połączonej z czynnikami </w:t>
      </w:r>
      <w:r w:rsidRPr="00A04163">
        <w:rPr>
          <w:rFonts w:eastAsia="Times New Roman" w:cstheme="minorHAnsi"/>
          <w:b/>
          <w:sz w:val="24"/>
          <w:szCs w:val="24"/>
          <w:lang w:eastAsia="pl-PL"/>
        </w:rPr>
        <w:t>uczuciowymi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wywołującymi pragnienie komunikacji. Przyjemna atmosfera, spokój, troska, poczucie bezpieczeństwa </w:t>
      </w:r>
      <w:r w:rsidR="00BD3132">
        <w:rPr>
          <w:rFonts w:eastAsia="Times New Roman" w:cstheme="minorHAnsi"/>
          <w:sz w:val="24"/>
          <w:szCs w:val="24"/>
          <w:lang w:eastAsia="pl-PL"/>
        </w:rPr>
        <w:br/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w rodzinie są dobrym podłożem do </w:t>
      </w:r>
      <w:r w:rsidR="00436E4B">
        <w:rPr>
          <w:rFonts w:eastAsia="Times New Roman" w:cstheme="minorHAnsi"/>
          <w:sz w:val="24"/>
          <w:szCs w:val="24"/>
          <w:lang w:eastAsia="pl-PL"/>
        </w:rPr>
        <w:t>kształtowania się poprawnej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mowy. Mówien</w:t>
      </w:r>
      <w:r w:rsidR="00436E4B">
        <w:rPr>
          <w:rFonts w:eastAsia="Times New Roman" w:cstheme="minorHAnsi"/>
          <w:sz w:val="24"/>
          <w:szCs w:val="24"/>
          <w:lang w:eastAsia="pl-PL"/>
        </w:rPr>
        <w:t>ie do dzieci „po dziecinnemu” źle wpływa na ich rozwój mowy, podobnie jak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niewłaściwe metody wychowawcze stoso</w:t>
      </w:r>
      <w:r w:rsidR="00436E4B">
        <w:rPr>
          <w:rFonts w:eastAsia="Times New Roman" w:cstheme="minorHAnsi"/>
          <w:sz w:val="24"/>
          <w:szCs w:val="24"/>
          <w:lang w:eastAsia="pl-PL"/>
        </w:rPr>
        <w:t>wane wobec dzieci leworęcznych (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przestawianie ich na rękę prawą </w:t>
      </w:r>
      <w:r w:rsidR="00BD3132">
        <w:rPr>
          <w:rFonts w:eastAsia="Times New Roman" w:cstheme="minorHAnsi"/>
          <w:sz w:val="24"/>
          <w:szCs w:val="24"/>
          <w:lang w:eastAsia="pl-PL"/>
        </w:rPr>
        <w:br/>
      </w:r>
      <w:r w:rsidRPr="00A04163">
        <w:rPr>
          <w:rFonts w:eastAsia="Times New Roman" w:cstheme="minorHAnsi"/>
          <w:sz w:val="24"/>
          <w:szCs w:val="24"/>
          <w:lang w:eastAsia="pl-PL"/>
        </w:rPr>
        <w:t>w okresie intensywnego rozwoju mowy</w:t>
      </w:r>
      <w:r w:rsidR="00436E4B">
        <w:rPr>
          <w:rFonts w:eastAsia="Times New Roman" w:cstheme="minorHAnsi"/>
          <w:sz w:val="24"/>
          <w:szCs w:val="24"/>
          <w:lang w:eastAsia="pl-PL"/>
        </w:rPr>
        <w:t>)</w:t>
      </w:r>
      <w:r w:rsidRPr="00A04163">
        <w:rPr>
          <w:rFonts w:eastAsia="Times New Roman" w:cstheme="minorHAnsi"/>
          <w:sz w:val="24"/>
          <w:szCs w:val="24"/>
          <w:lang w:eastAsia="pl-PL"/>
        </w:rPr>
        <w:t>.</w:t>
      </w:r>
    </w:p>
    <w:p w:rsidR="00647925" w:rsidRPr="00A04163" w:rsidRDefault="00647925" w:rsidP="0064792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7925">
        <w:rPr>
          <w:rFonts w:eastAsia="Times New Roman" w:cstheme="minorHAnsi"/>
          <w:sz w:val="24"/>
          <w:szCs w:val="24"/>
          <w:lang w:eastAsia="pl-PL"/>
        </w:rPr>
        <w:t>Ogromną rolę dla mowy odgrywa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47925">
        <w:rPr>
          <w:rFonts w:eastAsia="Times New Roman" w:cstheme="minorHAnsi"/>
          <w:b/>
          <w:bCs/>
          <w:sz w:val="24"/>
          <w:szCs w:val="24"/>
          <w:lang w:eastAsia="pl-PL"/>
        </w:rPr>
        <w:t>harmonijny rozwój psychomotoryczny</w:t>
      </w:r>
      <w:r w:rsidRPr="00647925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na który składa się rozwój możliwości poznawczych, i</w:t>
      </w:r>
      <w:r w:rsidRPr="00647925">
        <w:rPr>
          <w:rFonts w:eastAsia="Times New Roman" w:cstheme="minorHAnsi"/>
          <w:sz w:val="24"/>
          <w:szCs w:val="24"/>
          <w:lang w:eastAsia="pl-PL"/>
        </w:rPr>
        <w:t xml:space="preserve">ntelektualnych, emocjonalnych, </w:t>
      </w:r>
      <w:r w:rsidRPr="00A04163">
        <w:rPr>
          <w:rFonts w:eastAsia="Times New Roman" w:cstheme="minorHAnsi"/>
          <w:sz w:val="24"/>
          <w:szCs w:val="24"/>
          <w:lang w:eastAsia="pl-PL"/>
        </w:rPr>
        <w:t>społecznych</w:t>
      </w:r>
      <w:r w:rsidRPr="00647925">
        <w:rPr>
          <w:rFonts w:eastAsia="Times New Roman" w:cstheme="minorHAnsi"/>
          <w:sz w:val="24"/>
          <w:szCs w:val="24"/>
          <w:lang w:eastAsia="pl-PL"/>
        </w:rPr>
        <w:t xml:space="preserve"> oraz ruchowy.</w:t>
      </w:r>
    </w:p>
    <w:p w:rsidR="006D086A" w:rsidRPr="00647925" w:rsidRDefault="006D086A" w:rsidP="0064792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47925">
        <w:rPr>
          <w:rFonts w:eastAsia="Times New Roman" w:cstheme="minorHAnsi"/>
          <w:sz w:val="24"/>
          <w:szCs w:val="24"/>
          <w:lang w:eastAsia="pl-PL"/>
        </w:rPr>
        <w:t>Ważną rolę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w kształtowaniu mowy</w:t>
      </w:r>
      <w:r w:rsidR="005E1091" w:rsidRPr="00647925">
        <w:rPr>
          <w:rFonts w:eastAsia="Times New Roman" w:cstheme="minorHAnsi"/>
          <w:sz w:val="24"/>
          <w:szCs w:val="24"/>
          <w:lang w:eastAsia="pl-PL"/>
        </w:rPr>
        <w:t xml:space="preserve"> odgrywa </w:t>
      </w:r>
      <w:r w:rsidR="005E1091" w:rsidRPr="00436E4B">
        <w:rPr>
          <w:rFonts w:eastAsia="Times New Roman" w:cstheme="minorHAnsi"/>
          <w:b/>
          <w:sz w:val="24"/>
          <w:szCs w:val="24"/>
          <w:lang w:eastAsia="pl-PL"/>
        </w:rPr>
        <w:t>przedszkole i kontakty rówieśnicze</w:t>
      </w:r>
      <w:r w:rsidRPr="00A04163">
        <w:rPr>
          <w:rFonts w:eastAsia="Times New Roman" w:cstheme="minorHAnsi"/>
          <w:sz w:val="24"/>
          <w:szCs w:val="24"/>
          <w:lang w:eastAsia="pl-PL"/>
        </w:rPr>
        <w:t>. Przedszkole gwarantuje wczesne rozpoczęcie ćwiczeń oddechowyc</w:t>
      </w:r>
      <w:r w:rsidR="00436E4B">
        <w:rPr>
          <w:rFonts w:eastAsia="Times New Roman" w:cstheme="minorHAnsi"/>
          <w:sz w:val="24"/>
          <w:szCs w:val="24"/>
          <w:lang w:eastAsia="pl-PL"/>
        </w:rPr>
        <w:t xml:space="preserve">h, fonacyjnych, </w:t>
      </w:r>
      <w:proofErr w:type="spellStart"/>
      <w:r w:rsidR="00436E4B">
        <w:rPr>
          <w:rFonts w:eastAsia="Times New Roman" w:cstheme="minorHAnsi"/>
          <w:sz w:val="24"/>
          <w:szCs w:val="24"/>
          <w:lang w:eastAsia="pl-PL"/>
        </w:rPr>
        <w:t>logorytmicznych</w:t>
      </w:r>
      <w:proofErr w:type="spellEnd"/>
      <w:r w:rsidRPr="00A04163">
        <w:rPr>
          <w:rFonts w:eastAsia="Times New Roman" w:cstheme="minorHAnsi"/>
          <w:sz w:val="24"/>
          <w:szCs w:val="24"/>
          <w:lang w:eastAsia="pl-PL"/>
        </w:rPr>
        <w:t xml:space="preserve"> usprawniających narządy artykulacyjne, które skutecznie zapobiegają późniejszym wadom wymowy i wspierają jej rozwój. Chęć zabawy i ko</w:t>
      </w:r>
      <w:r w:rsidR="005E1091" w:rsidRPr="00647925">
        <w:rPr>
          <w:rFonts w:eastAsia="Times New Roman" w:cstheme="minorHAnsi"/>
          <w:sz w:val="24"/>
          <w:szCs w:val="24"/>
          <w:lang w:eastAsia="pl-PL"/>
        </w:rPr>
        <w:t>munikacji z rówieśnikami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zachęca </w:t>
      </w:r>
      <w:r w:rsidR="005E1091" w:rsidRPr="00647925">
        <w:rPr>
          <w:rFonts w:eastAsia="Times New Roman" w:cstheme="minorHAnsi"/>
          <w:sz w:val="24"/>
          <w:szCs w:val="24"/>
          <w:lang w:eastAsia="pl-PL"/>
        </w:rPr>
        <w:t xml:space="preserve">dzieci </w:t>
      </w:r>
      <w:r w:rsidRPr="00A04163">
        <w:rPr>
          <w:rFonts w:eastAsia="Times New Roman" w:cstheme="minorHAnsi"/>
          <w:sz w:val="24"/>
          <w:szCs w:val="24"/>
          <w:lang w:eastAsia="pl-PL"/>
        </w:rPr>
        <w:t>do mówienia.</w:t>
      </w:r>
    </w:p>
    <w:p w:rsidR="00281801" w:rsidRPr="00647925" w:rsidRDefault="005E1091" w:rsidP="00436E4B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647925">
        <w:rPr>
          <w:rFonts w:cstheme="minorHAnsi"/>
          <w:sz w:val="24"/>
          <w:szCs w:val="24"/>
        </w:rPr>
        <w:t xml:space="preserve">Wielu rodziców zwraca szczególną uwagę na poprawność mowy dziecka dopiero, gdy zbliża się czas pójścia do szkoły. Najczęstszą grupę dzieci zgłaszających się do logopedy stanowią 6-latki. </w:t>
      </w:r>
      <w:r w:rsidR="00436E4B">
        <w:rPr>
          <w:rFonts w:cstheme="minorHAnsi"/>
          <w:sz w:val="24"/>
          <w:szCs w:val="24"/>
        </w:rPr>
        <w:t>Część z nich ni</w:t>
      </w:r>
      <w:r w:rsidR="00281801" w:rsidRPr="00647925">
        <w:rPr>
          <w:rFonts w:cstheme="minorHAnsi"/>
          <w:sz w:val="24"/>
          <w:szCs w:val="24"/>
        </w:rPr>
        <w:t>epra</w:t>
      </w:r>
      <w:r w:rsidR="00436E4B">
        <w:rPr>
          <w:rFonts w:cstheme="minorHAnsi"/>
          <w:sz w:val="24"/>
          <w:szCs w:val="24"/>
        </w:rPr>
        <w:t>widłowo realizuje pewne głoski</w:t>
      </w:r>
      <w:r w:rsidR="00281801" w:rsidRPr="00647925">
        <w:rPr>
          <w:rFonts w:cstheme="minorHAnsi"/>
          <w:sz w:val="24"/>
          <w:szCs w:val="24"/>
        </w:rPr>
        <w:t xml:space="preserve">, zaś dzieci z </w:t>
      </w:r>
      <w:r w:rsidR="00281801" w:rsidRPr="00647925">
        <w:rPr>
          <w:rFonts w:cstheme="minorHAnsi"/>
          <w:sz w:val="24"/>
          <w:szCs w:val="24"/>
        </w:rPr>
        <w:t>opóźnionym rozwojem mowy komunikują się w ograniczonym zakresie.</w:t>
      </w:r>
    </w:p>
    <w:p w:rsidR="00276F62" w:rsidRPr="00647925" w:rsidRDefault="00281801" w:rsidP="0064792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647925">
        <w:rPr>
          <w:rFonts w:cstheme="minorHAnsi"/>
          <w:sz w:val="24"/>
          <w:szCs w:val="24"/>
        </w:rPr>
        <w:t xml:space="preserve">Na dalszym etapie edukacyjnym, w karierze szkolnej, dzieci z wadami wymowy popełniają te same </w:t>
      </w:r>
      <w:r w:rsidRPr="000F7014">
        <w:rPr>
          <w:rFonts w:cstheme="minorHAnsi"/>
          <w:b/>
          <w:sz w:val="24"/>
          <w:szCs w:val="24"/>
        </w:rPr>
        <w:t>błędy w czytaniu i w pisaniu</w:t>
      </w:r>
      <w:r w:rsidRPr="00647925">
        <w:rPr>
          <w:rFonts w:cstheme="minorHAnsi"/>
          <w:sz w:val="24"/>
          <w:szCs w:val="24"/>
        </w:rPr>
        <w:t xml:space="preserve">, które wykazują w mowie spontanicznej. Dzieci z opóźnionym rozwojem mowy przejawiają trudności w relacjach </w:t>
      </w:r>
      <w:r w:rsidR="00436E4B">
        <w:rPr>
          <w:rFonts w:cstheme="minorHAnsi"/>
          <w:sz w:val="24"/>
          <w:szCs w:val="24"/>
        </w:rPr>
        <w:t xml:space="preserve">z rówieśnikami </w:t>
      </w:r>
      <w:r w:rsidR="00BD3132">
        <w:rPr>
          <w:rFonts w:cstheme="minorHAnsi"/>
          <w:sz w:val="24"/>
          <w:szCs w:val="24"/>
        </w:rPr>
        <w:br/>
      </w:r>
      <w:r w:rsidR="00436E4B">
        <w:rPr>
          <w:rFonts w:cstheme="minorHAnsi"/>
          <w:sz w:val="24"/>
          <w:szCs w:val="24"/>
        </w:rPr>
        <w:t>i</w:t>
      </w:r>
      <w:r w:rsidRPr="00647925">
        <w:rPr>
          <w:rFonts w:cstheme="minorHAnsi"/>
          <w:sz w:val="24"/>
          <w:szCs w:val="24"/>
        </w:rPr>
        <w:t xml:space="preserve"> innymi osobami z otoczenia.</w:t>
      </w:r>
    </w:p>
    <w:p w:rsidR="00281801" w:rsidRPr="00647925" w:rsidRDefault="00281801" w:rsidP="0064792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647925">
        <w:rPr>
          <w:rFonts w:cstheme="minorHAnsi"/>
          <w:sz w:val="24"/>
          <w:szCs w:val="24"/>
        </w:rPr>
        <w:t xml:space="preserve">Zaburzenia mowy, </w:t>
      </w:r>
      <w:r w:rsidRPr="00436E4B">
        <w:rPr>
          <w:rFonts w:cstheme="minorHAnsi"/>
          <w:sz w:val="24"/>
          <w:szCs w:val="24"/>
        </w:rPr>
        <w:t>trudności w komu</w:t>
      </w:r>
      <w:r w:rsidR="00436E4B" w:rsidRPr="00436E4B">
        <w:rPr>
          <w:rFonts w:cstheme="minorHAnsi"/>
          <w:sz w:val="24"/>
          <w:szCs w:val="24"/>
        </w:rPr>
        <w:t>nikacji</w:t>
      </w:r>
      <w:r w:rsidR="00436E4B">
        <w:rPr>
          <w:rFonts w:cstheme="minorHAnsi"/>
          <w:sz w:val="24"/>
          <w:szCs w:val="24"/>
        </w:rPr>
        <w:t xml:space="preserve"> mogą być źródłem </w:t>
      </w:r>
      <w:r w:rsidR="00436E4B" w:rsidRPr="00436E4B">
        <w:rPr>
          <w:rFonts w:cstheme="minorHAnsi"/>
          <w:b/>
          <w:sz w:val="24"/>
          <w:szCs w:val="24"/>
        </w:rPr>
        <w:t>stresu</w:t>
      </w:r>
      <w:r w:rsidR="00436E4B">
        <w:rPr>
          <w:rFonts w:cstheme="minorHAnsi"/>
          <w:sz w:val="24"/>
          <w:szCs w:val="24"/>
        </w:rPr>
        <w:t xml:space="preserve"> lub</w:t>
      </w:r>
      <w:r w:rsidRPr="00647925">
        <w:rPr>
          <w:rFonts w:cstheme="minorHAnsi"/>
          <w:sz w:val="24"/>
          <w:szCs w:val="24"/>
        </w:rPr>
        <w:t xml:space="preserve"> mogą </w:t>
      </w:r>
      <w:r w:rsidR="00A04163" w:rsidRPr="00647925">
        <w:rPr>
          <w:rFonts w:cstheme="minorHAnsi"/>
          <w:sz w:val="24"/>
          <w:szCs w:val="24"/>
        </w:rPr>
        <w:t xml:space="preserve">też </w:t>
      </w:r>
      <w:r w:rsidRPr="00647925">
        <w:rPr>
          <w:rFonts w:cstheme="minorHAnsi"/>
          <w:sz w:val="24"/>
          <w:szCs w:val="24"/>
        </w:rPr>
        <w:t xml:space="preserve">doprowadzić do </w:t>
      </w:r>
      <w:proofErr w:type="spellStart"/>
      <w:r w:rsidRPr="000F7014">
        <w:rPr>
          <w:rFonts w:cstheme="minorHAnsi"/>
          <w:b/>
          <w:sz w:val="24"/>
          <w:szCs w:val="24"/>
        </w:rPr>
        <w:t>logofobii</w:t>
      </w:r>
      <w:proofErr w:type="spellEnd"/>
      <w:r w:rsidRPr="00647925">
        <w:rPr>
          <w:rFonts w:cstheme="minorHAnsi"/>
          <w:sz w:val="24"/>
          <w:szCs w:val="24"/>
        </w:rPr>
        <w:t xml:space="preserve">, czyli lęku przed mówieniem, a nawet do </w:t>
      </w:r>
      <w:r w:rsidRPr="000F7014">
        <w:rPr>
          <w:rFonts w:cstheme="minorHAnsi"/>
          <w:b/>
          <w:sz w:val="24"/>
          <w:szCs w:val="24"/>
        </w:rPr>
        <w:t>wycofywania się</w:t>
      </w:r>
      <w:r w:rsidRPr="00647925">
        <w:rPr>
          <w:rFonts w:cstheme="minorHAnsi"/>
          <w:sz w:val="24"/>
          <w:szCs w:val="24"/>
        </w:rPr>
        <w:t xml:space="preserve"> </w:t>
      </w:r>
      <w:r w:rsidR="00BD3132">
        <w:rPr>
          <w:rFonts w:cstheme="minorHAnsi"/>
          <w:sz w:val="24"/>
          <w:szCs w:val="24"/>
        </w:rPr>
        <w:br/>
      </w:r>
      <w:r w:rsidRPr="00647925">
        <w:rPr>
          <w:rFonts w:cstheme="minorHAnsi"/>
          <w:sz w:val="24"/>
          <w:szCs w:val="24"/>
        </w:rPr>
        <w:t>z kontaktów z innymi osobami.</w:t>
      </w:r>
    </w:p>
    <w:p w:rsidR="00137F4E" w:rsidRPr="00647925" w:rsidRDefault="0047134F" w:rsidP="0047134F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47134F">
        <w:rPr>
          <w:rFonts w:eastAsia="Times New Roman" w:cstheme="minorHAnsi"/>
          <w:sz w:val="24"/>
          <w:szCs w:val="24"/>
          <w:u w:val="single"/>
          <w:lang w:eastAsia="pl-PL"/>
        </w:rPr>
        <w:t>Profilaktyka logopedyczna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D3132">
        <w:rPr>
          <w:rFonts w:eastAsia="Times New Roman" w:cstheme="minorHAnsi"/>
          <w:sz w:val="24"/>
          <w:szCs w:val="24"/>
          <w:u w:val="single"/>
          <w:lang w:eastAsia="pl-PL"/>
        </w:rPr>
        <w:t>rozpoczyna się od najwcześniejszego okresu życia dziecka</w:t>
      </w:r>
      <w:r>
        <w:rPr>
          <w:rFonts w:eastAsia="Times New Roman" w:cstheme="minorHAnsi"/>
          <w:sz w:val="24"/>
          <w:szCs w:val="24"/>
          <w:lang w:eastAsia="pl-PL"/>
        </w:rPr>
        <w:t>. Jej podstawą</w:t>
      </w:r>
      <w:r w:rsidRPr="00647925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Pr="000F7014">
        <w:rPr>
          <w:rFonts w:eastAsia="Times New Roman" w:cstheme="minorHAnsi"/>
          <w:b/>
          <w:sz w:val="24"/>
          <w:szCs w:val="24"/>
          <w:lang w:eastAsia="pl-PL"/>
        </w:rPr>
        <w:t>karmienie naturalne</w:t>
      </w:r>
      <w:r w:rsidRPr="00647925">
        <w:rPr>
          <w:rFonts w:eastAsia="Times New Roman" w:cstheme="minorHAnsi"/>
          <w:sz w:val="24"/>
          <w:szCs w:val="24"/>
          <w:lang w:eastAsia="pl-PL"/>
        </w:rPr>
        <w:t xml:space="preserve">, które </w:t>
      </w:r>
      <w:r w:rsidRPr="00276F62">
        <w:rPr>
          <w:rFonts w:eastAsia="Times New Roman" w:cstheme="minorHAnsi"/>
          <w:sz w:val="24"/>
          <w:szCs w:val="24"/>
          <w:lang w:eastAsia="pl-PL"/>
        </w:rPr>
        <w:t xml:space="preserve">wymaga bardzo intensywnej pracy mięśni biorących udział w rozwoju mowy (mięśnie żuchwy, języka, warg, policzków). </w:t>
      </w:r>
      <w:r w:rsidR="00137F4E" w:rsidRPr="00276F62">
        <w:rPr>
          <w:rFonts w:eastAsia="Times New Roman" w:cstheme="minorHAnsi"/>
          <w:sz w:val="24"/>
          <w:szCs w:val="24"/>
          <w:lang w:eastAsia="pl-PL"/>
        </w:rPr>
        <w:t xml:space="preserve">Większość zaburzeń w obrębie tych narządów występuje z powodu nieprawidłowego postępowania </w:t>
      </w:r>
      <w:r w:rsidR="00BD3132">
        <w:rPr>
          <w:rFonts w:eastAsia="Times New Roman" w:cstheme="minorHAnsi"/>
          <w:sz w:val="24"/>
          <w:szCs w:val="24"/>
          <w:lang w:eastAsia="pl-PL"/>
        </w:rPr>
        <w:br/>
      </w:r>
      <w:r w:rsidR="00137F4E" w:rsidRPr="00276F62">
        <w:rPr>
          <w:rFonts w:eastAsia="Times New Roman" w:cstheme="minorHAnsi"/>
          <w:sz w:val="24"/>
          <w:szCs w:val="24"/>
          <w:lang w:eastAsia="pl-PL"/>
        </w:rPr>
        <w:t>z niemowlęciem: nieprawidłowa pozycja w czasie snu i karmienia, nieprawidłowe połykanie,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7F4E" w:rsidRPr="00276F62">
        <w:rPr>
          <w:rFonts w:eastAsia="Times New Roman" w:cstheme="minorHAnsi"/>
          <w:sz w:val="24"/>
          <w:szCs w:val="24"/>
          <w:lang w:eastAsia="pl-PL"/>
        </w:rPr>
        <w:t>nieprawidłowe żucie,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7F4E" w:rsidRPr="00276F62">
        <w:rPr>
          <w:rFonts w:eastAsia="Times New Roman" w:cstheme="minorHAnsi"/>
          <w:sz w:val="24"/>
          <w:szCs w:val="24"/>
          <w:lang w:eastAsia="pl-PL"/>
        </w:rPr>
        <w:t>oddychanie przez usta,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7F4E" w:rsidRPr="00276F62">
        <w:rPr>
          <w:rFonts w:eastAsia="Times New Roman" w:cstheme="minorHAnsi"/>
          <w:sz w:val="24"/>
          <w:szCs w:val="24"/>
          <w:lang w:eastAsia="pl-PL"/>
        </w:rPr>
        <w:t>zbyt długie używanie smoczka oraz butelki.</w:t>
      </w:r>
    </w:p>
    <w:p w:rsidR="008473B6" w:rsidRPr="00647925" w:rsidRDefault="008473B6" w:rsidP="00647925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76F6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04163" w:rsidRPr="00647925" w:rsidRDefault="00A04163" w:rsidP="0064792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163">
        <w:rPr>
          <w:rFonts w:eastAsia="Times New Roman" w:cstheme="minorHAnsi"/>
          <w:sz w:val="24"/>
          <w:szCs w:val="24"/>
          <w:lang w:eastAsia="pl-PL"/>
        </w:rPr>
        <w:t>Niemowlęta połykają przy rozwartych szczękach, język wsuwają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t>c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między dziąsła. Ten typ </w:t>
      </w:r>
      <w:r w:rsidRPr="00A04163">
        <w:rPr>
          <w:rFonts w:eastAsia="Times New Roman" w:cstheme="minorHAnsi"/>
          <w:b/>
          <w:sz w:val="24"/>
          <w:szCs w:val="24"/>
          <w:lang w:eastAsia="pl-PL"/>
        </w:rPr>
        <w:t>połykania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niemowlęcego powinien zanikać w momencie wyżynania się zębów mlecznych. 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lastRenderedPageBreak/>
        <w:t xml:space="preserve">Zbyt 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długie karmienie dziecka pokarmami płynnymi, obniżone napięcie mięśniowe, jak również niedojrzały układ </w:t>
      </w:r>
      <w:proofErr w:type="spellStart"/>
      <w:r w:rsidRPr="00A04163">
        <w:rPr>
          <w:rFonts w:eastAsia="Times New Roman" w:cstheme="minorHAnsi"/>
          <w:sz w:val="24"/>
          <w:szCs w:val="24"/>
          <w:lang w:eastAsia="pl-PL"/>
        </w:rPr>
        <w:t>neuro</w:t>
      </w:r>
      <w:proofErr w:type="spellEnd"/>
      <w:r w:rsidRPr="00A04163">
        <w:rPr>
          <w:rFonts w:eastAsia="Times New Roman" w:cstheme="minorHAnsi"/>
          <w:sz w:val="24"/>
          <w:szCs w:val="24"/>
          <w:lang w:eastAsia="pl-PL"/>
        </w:rPr>
        <w:t>-motoryczny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t xml:space="preserve"> mogą być przyczyną utrwalenia tego typu połykania.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Przetrwałe niemowlęce połykanie może prowadzić do zaburzeń wymowy głosek </w:t>
      </w:r>
      <w:proofErr w:type="spellStart"/>
      <w:r w:rsidRPr="00A04163">
        <w:rPr>
          <w:rFonts w:eastAsia="Times New Roman" w:cstheme="minorHAnsi"/>
          <w:sz w:val="24"/>
          <w:szCs w:val="24"/>
          <w:lang w:eastAsia="pl-PL"/>
        </w:rPr>
        <w:t>dentalizowanych</w:t>
      </w:r>
      <w:proofErr w:type="spellEnd"/>
      <w:r w:rsidRPr="00A04163">
        <w:rPr>
          <w:rFonts w:eastAsia="Times New Roman" w:cstheme="minorHAnsi"/>
          <w:sz w:val="24"/>
          <w:szCs w:val="24"/>
          <w:lang w:eastAsia="pl-PL"/>
        </w:rPr>
        <w:t xml:space="preserve">, powodując </w:t>
      </w:r>
      <w:proofErr w:type="spellStart"/>
      <w:r w:rsidRPr="00A04163">
        <w:rPr>
          <w:rFonts w:eastAsia="Times New Roman" w:cstheme="minorHAnsi"/>
          <w:sz w:val="24"/>
          <w:szCs w:val="24"/>
          <w:lang w:eastAsia="pl-PL"/>
        </w:rPr>
        <w:t>międzyzębową</w:t>
      </w:r>
      <w:proofErr w:type="spellEnd"/>
      <w:r w:rsidRPr="00A04163">
        <w:rPr>
          <w:rFonts w:eastAsia="Times New Roman" w:cstheme="minorHAnsi"/>
          <w:sz w:val="24"/>
          <w:szCs w:val="24"/>
          <w:lang w:eastAsia="pl-PL"/>
        </w:rPr>
        <w:t xml:space="preserve"> ich realizację. </w:t>
      </w:r>
    </w:p>
    <w:p w:rsidR="0089573D" w:rsidRPr="00647925" w:rsidRDefault="00A04163" w:rsidP="00647925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163">
        <w:rPr>
          <w:rFonts w:eastAsia="Times New Roman" w:cstheme="minorHAnsi"/>
          <w:sz w:val="24"/>
          <w:szCs w:val="24"/>
          <w:lang w:eastAsia="pl-PL"/>
        </w:rPr>
        <w:t xml:space="preserve">Bardzo ważną czynnością fizjologiczną jest również </w:t>
      </w:r>
      <w:r w:rsidRPr="00A04163">
        <w:rPr>
          <w:rFonts w:eastAsia="Times New Roman" w:cstheme="minorHAnsi"/>
          <w:b/>
          <w:sz w:val="24"/>
          <w:szCs w:val="24"/>
          <w:lang w:eastAsia="pl-PL"/>
        </w:rPr>
        <w:t xml:space="preserve">żucie 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– żuchwa wykonuje wówczas okrężne ruchy przy zwarciu warg. Przedłużenie karmienia dziecka płynnymi pokarmami powoduje zaburzenia napięcia mięśniowego w obrębie ust oraz </w:t>
      </w:r>
      <w:proofErr w:type="spellStart"/>
      <w:r w:rsidRPr="00A04163">
        <w:rPr>
          <w:rFonts w:eastAsia="Times New Roman" w:cstheme="minorHAnsi"/>
          <w:sz w:val="24"/>
          <w:szCs w:val="24"/>
          <w:lang w:eastAsia="pl-PL"/>
        </w:rPr>
        <w:t>tyłozgryz</w:t>
      </w:r>
      <w:proofErr w:type="spellEnd"/>
      <w:r w:rsidRPr="00A04163">
        <w:rPr>
          <w:rFonts w:eastAsia="Times New Roman" w:cstheme="minorHAnsi"/>
          <w:sz w:val="24"/>
          <w:szCs w:val="24"/>
          <w:lang w:eastAsia="pl-PL"/>
        </w:rPr>
        <w:t xml:space="preserve">. Gryzienie natomiast rozwija się, gdy pojawiają się pierwsze zęby mleczne. Ważne jest prawidłowe odgryzanie pokarmu przednimi zębami i przesuwanie go w głąb jamy ustnej do zębów trzonowych. </w:t>
      </w:r>
    </w:p>
    <w:p w:rsidR="00A04163" w:rsidRPr="00A04163" w:rsidRDefault="000F7014" w:rsidP="00BD31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prawidłową </w:t>
      </w:r>
      <w:r w:rsidRPr="0047134F">
        <w:rPr>
          <w:rFonts w:eastAsia="Times New Roman" w:cstheme="minorHAnsi"/>
          <w:sz w:val="24"/>
          <w:szCs w:val="24"/>
          <w:lang w:eastAsia="pl-PL"/>
        </w:rPr>
        <w:t>fonację ma wpływ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4163" w:rsidRPr="0047134F">
        <w:rPr>
          <w:rFonts w:eastAsia="Times New Roman" w:cstheme="minorHAnsi"/>
          <w:bCs/>
          <w:sz w:val="24"/>
          <w:szCs w:val="24"/>
          <w:lang w:eastAsia="pl-PL"/>
        </w:rPr>
        <w:t>sposób</w:t>
      </w:r>
      <w:r w:rsidR="00A04163" w:rsidRPr="0064792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oddychania </w:t>
      </w:r>
      <w:r w:rsidR="00A04163" w:rsidRPr="0047134F">
        <w:rPr>
          <w:rFonts w:eastAsia="Times New Roman" w:cstheme="minorHAnsi"/>
          <w:bCs/>
          <w:sz w:val="24"/>
          <w:szCs w:val="24"/>
          <w:lang w:eastAsia="pl-PL"/>
        </w:rPr>
        <w:t>dziecka</w:t>
      </w:r>
      <w:r w:rsidR="0047134F">
        <w:rPr>
          <w:rFonts w:eastAsia="Times New Roman" w:cstheme="minorHAnsi"/>
          <w:sz w:val="24"/>
          <w:szCs w:val="24"/>
          <w:lang w:eastAsia="pl-PL"/>
        </w:rPr>
        <w:t>. Prawidłowy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7134F">
        <w:rPr>
          <w:rFonts w:eastAsia="Times New Roman" w:cstheme="minorHAnsi"/>
          <w:sz w:val="24"/>
          <w:szCs w:val="24"/>
          <w:lang w:eastAsia="pl-PL"/>
        </w:rPr>
        <w:t>oddech odbywa się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>przez nos przy zamkniętych ustach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Przyczyną złego oddychania 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t>może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być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niedrożność nosa i jamy nosowo-gardłowej, spowodowane stanami zapalnymi i przerostami migdałków. </w:t>
      </w:r>
      <w:r w:rsidR="0047134F">
        <w:rPr>
          <w:rFonts w:eastAsia="Times New Roman" w:cstheme="minorHAnsi"/>
          <w:sz w:val="24"/>
          <w:szCs w:val="24"/>
          <w:lang w:eastAsia="pl-PL"/>
        </w:rPr>
        <w:t>Również dzieci</w:t>
      </w:r>
      <w:r w:rsidR="0047134F" w:rsidRPr="00276F62">
        <w:rPr>
          <w:rFonts w:eastAsia="Times New Roman" w:cstheme="minorHAnsi"/>
          <w:sz w:val="24"/>
          <w:szCs w:val="24"/>
          <w:lang w:eastAsia="pl-PL"/>
        </w:rPr>
        <w:t xml:space="preserve"> karmione butelką przerywają ssanie, aby nabrać ustami powietrze. Może to utrwa</w:t>
      </w:r>
      <w:r w:rsidR="0047134F" w:rsidRPr="00647925">
        <w:rPr>
          <w:rFonts w:eastAsia="Times New Roman" w:cstheme="minorHAnsi"/>
          <w:sz w:val="24"/>
          <w:szCs w:val="24"/>
          <w:lang w:eastAsia="pl-PL"/>
        </w:rPr>
        <w:t>lać nawyk oddychania przez usta</w:t>
      </w:r>
      <w:r w:rsidR="0047134F" w:rsidRPr="00276F62">
        <w:rPr>
          <w:rFonts w:eastAsia="Times New Roman" w:cstheme="minorHAnsi"/>
          <w:sz w:val="24"/>
          <w:szCs w:val="24"/>
          <w:lang w:eastAsia="pl-PL"/>
        </w:rPr>
        <w:t>.</w:t>
      </w:r>
      <w:r w:rsidR="004713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t xml:space="preserve">Takie oddychanie 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obniża napięcie mięśniowe policzków, powoduje </w:t>
      </w:r>
      <w:proofErr w:type="spellStart"/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hipotomię</w:t>
      </w:r>
      <w:proofErr w:type="spellEnd"/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 xml:space="preserve"> mięśni warg, gotyckie podniebienie, a także płaskie ułożenie języka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na dnie jamy ustnej. Jest przyczyną </w:t>
      </w:r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 xml:space="preserve">seplenienia </w:t>
      </w:r>
      <w:proofErr w:type="spellStart"/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międzyzębowego</w:t>
      </w:r>
      <w:proofErr w:type="spellEnd"/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573D" w:rsidRPr="00647925">
        <w:rPr>
          <w:rFonts w:eastAsia="Times New Roman" w:cstheme="minorHAnsi"/>
          <w:sz w:val="24"/>
          <w:szCs w:val="24"/>
          <w:lang w:eastAsia="pl-PL"/>
        </w:rPr>
        <w:t>g</w:t>
      </w:r>
      <w:r w:rsidR="00647925" w:rsidRPr="00647925">
        <w:rPr>
          <w:rFonts w:eastAsia="Times New Roman" w:cstheme="minorHAnsi"/>
          <w:sz w:val="24"/>
          <w:szCs w:val="24"/>
          <w:lang w:eastAsia="pl-PL"/>
        </w:rPr>
        <w:t xml:space="preserve">łosek </w:t>
      </w:r>
      <w:r w:rsidR="00647925" w:rsidRPr="000F7014">
        <w:rPr>
          <w:rFonts w:eastAsia="Times New Roman" w:cstheme="minorHAnsi"/>
          <w:b/>
          <w:sz w:val="24"/>
          <w:szCs w:val="24"/>
          <w:lang w:eastAsia="pl-PL"/>
        </w:rPr>
        <w:t xml:space="preserve">s, z, c, </w:t>
      </w:r>
      <w:proofErr w:type="spellStart"/>
      <w:r w:rsidR="00647925" w:rsidRPr="000F7014">
        <w:rPr>
          <w:rFonts w:eastAsia="Times New Roman" w:cstheme="minorHAnsi"/>
          <w:b/>
          <w:sz w:val="24"/>
          <w:szCs w:val="24"/>
          <w:lang w:eastAsia="pl-PL"/>
        </w:rPr>
        <w:t>dz</w:t>
      </w:r>
      <w:proofErr w:type="spellEnd"/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, t, d, n</w:t>
      </w:r>
      <w:r w:rsidR="00647925" w:rsidRPr="000F7014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trudności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w artykulacji głoski </w:t>
      </w:r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l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0F7014">
        <w:rPr>
          <w:rFonts w:eastAsia="Times New Roman" w:cstheme="minorHAnsi"/>
          <w:b/>
          <w:sz w:val="24"/>
          <w:szCs w:val="24"/>
          <w:lang w:eastAsia="pl-PL"/>
        </w:rPr>
        <w:t xml:space="preserve"> o</w:t>
      </w:r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późnia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kształtowanie </w:t>
      </w:r>
      <w:r>
        <w:rPr>
          <w:rFonts w:eastAsia="Times New Roman" w:cstheme="minorHAnsi"/>
          <w:sz w:val="24"/>
          <w:szCs w:val="24"/>
          <w:lang w:eastAsia="pl-PL"/>
        </w:rPr>
        <w:t xml:space="preserve">się głosek </w:t>
      </w:r>
      <w:r w:rsidRPr="000F7014">
        <w:rPr>
          <w:rFonts w:eastAsia="Times New Roman" w:cstheme="minorHAnsi"/>
          <w:b/>
          <w:sz w:val="24"/>
          <w:szCs w:val="24"/>
          <w:lang w:eastAsia="pl-PL"/>
        </w:rPr>
        <w:t>szeregu szumiącego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 xml:space="preserve"> także </w:t>
      </w:r>
      <w:r w:rsidR="00A04163" w:rsidRPr="00A04163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A04163" w:rsidRPr="00A04163">
        <w:rPr>
          <w:rFonts w:eastAsia="Times New Roman" w:cstheme="minorHAnsi"/>
          <w:sz w:val="24"/>
          <w:szCs w:val="24"/>
          <w:lang w:eastAsia="pl-PL"/>
        </w:rPr>
        <w:t>.</w:t>
      </w:r>
    </w:p>
    <w:p w:rsidR="00A04163" w:rsidRPr="00A04163" w:rsidRDefault="00A04163" w:rsidP="00BD31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163">
        <w:rPr>
          <w:rFonts w:eastAsia="Times New Roman" w:cstheme="minorHAnsi"/>
          <w:sz w:val="24"/>
          <w:szCs w:val="24"/>
          <w:lang w:eastAsia="pl-PL"/>
        </w:rPr>
        <w:t>Powodem zaburzeń sprawnościowych aparatu mowy i przyczyną two</w:t>
      </w:r>
      <w:r w:rsidR="00647925" w:rsidRPr="00647925">
        <w:rPr>
          <w:rFonts w:eastAsia="Times New Roman" w:cstheme="minorHAnsi"/>
          <w:sz w:val="24"/>
          <w:szCs w:val="24"/>
          <w:lang w:eastAsia="pl-PL"/>
        </w:rPr>
        <w:t xml:space="preserve">rzenia się wad wymowy są </w:t>
      </w:r>
      <w:r w:rsidR="000F7014">
        <w:rPr>
          <w:rFonts w:eastAsia="Times New Roman" w:cstheme="minorHAnsi"/>
          <w:sz w:val="24"/>
          <w:szCs w:val="24"/>
          <w:lang w:eastAsia="pl-PL"/>
        </w:rPr>
        <w:t>również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47925">
        <w:rPr>
          <w:rFonts w:eastAsia="Times New Roman" w:cstheme="minorHAnsi"/>
          <w:b/>
          <w:bCs/>
          <w:sz w:val="24"/>
          <w:szCs w:val="24"/>
          <w:lang w:eastAsia="pl-PL"/>
        </w:rPr>
        <w:t>parafunkcje</w:t>
      </w:r>
      <w:proofErr w:type="spellEnd"/>
      <w:r w:rsidR="00647925" w:rsidRPr="00647925">
        <w:rPr>
          <w:rFonts w:eastAsia="Times New Roman" w:cstheme="minorHAnsi"/>
          <w:sz w:val="24"/>
          <w:szCs w:val="24"/>
          <w:lang w:eastAsia="pl-PL"/>
        </w:rPr>
        <w:t>: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ssanie palca, smoczka, warg, policzków, gryzienie różnych przedmiotów, zgrzytanie zębami.</w:t>
      </w:r>
    </w:p>
    <w:p w:rsidR="00276F62" w:rsidRPr="00276F62" w:rsidRDefault="00A04163" w:rsidP="00BD3132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4163">
        <w:rPr>
          <w:rFonts w:eastAsia="Times New Roman" w:cstheme="minorHAnsi"/>
          <w:sz w:val="24"/>
          <w:szCs w:val="24"/>
          <w:u w:val="single"/>
          <w:lang w:eastAsia="pl-PL"/>
        </w:rPr>
        <w:t xml:space="preserve">Profilaktyka </w:t>
      </w:r>
      <w:r w:rsidR="000F7014" w:rsidRPr="00BD3132">
        <w:rPr>
          <w:rFonts w:eastAsia="Times New Roman" w:cstheme="minorHAnsi"/>
          <w:sz w:val="24"/>
          <w:szCs w:val="24"/>
          <w:u w:val="single"/>
          <w:lang w:eastAsia="pl-PL"/>
        </w:rPr>
        <w:t>logopedyczna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04163">
        <w:rPr>
          <w:rFonts w:eastAsia="Times New Roman" w:cstheme="minorHAnsi"/>
          <w:sz w:val="24"/>
          <w:szCs w:val="24"/>
          <w:u w:val="single"/>
          <w:lang w:eastAsia="pl-PL"/>
        </w:rPr>
        <w:t xml:space="preserve">dzieci w wieku przedszkolnym 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polega głównie na </w:t>
      </w:r>
      <w:r w:rsidRPr="0064792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wczesnej identyfikacji </w:t>
      </w:r>
      <w:r w:rsidRPr="000F7014">
        <w:rPr>
          <w:rFonts w:eastAsia="Times New Roman" w:cstheme="minorHAnsi"/>
          <w:bCs/>
          <w:sz w:val="24"/>
          <w:szCs w:val="24"/>
          <w:lang w:eastAsia="pl-PL"/>
        </w:rPr>
        <w:t>ewentualnych</w:t>
      </w:r>
      <w:r w:rsidRPr="0064792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zaburzeń</w:t>
      </w:r>
      <w:r w:rsidR="00647925" w:rsidRPr="00647925">
        <w:rPr>
          <w:rFonts w:eastAsia="Times New Roman" w:cstheme="minorHAnsi"/>
          <w:sz w:val="24"/>
          <w:szCs w:val="24"/>
          <w:lang w:eastAsia="pl-PL"/>
        </w:rPr>
        <w:t xml:space="preserve"> czy </w:t>
      </w:r>
      <w:r w:rsidR="00647925" w:rsidRPr="000F7014">
        <w:rPr>
          <w:rFonts w:eastAsia="Times New Roman" w:cstheme="minorHAnsi"/>
          <w:b/>
          <w:sz w:val="24"/>
          <w:szCs w:val="24"/>
          <w:lang w:eastAsia="pl-PL"/>
        </w:rPr>
        <w:t>opóźnień</w:t>
      </w:r>
      <w:r w:rsidR="00647925" w:rsidRPr="00647925">
        <w:rPr>
          <w:rFonts w:eastAsia="Times New Roman" w:cstheme="minorHAnsi"/>
          <w:sz w:val="24"/>
          <w:szCs w:val="24"/>
          <w:lang w:eastAsia="pl-PL"/>
        </w:rPr>
        <w:t xml:space="preserve"> w rozwoju mowy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7925" w:rsidRPr="00647925">
        <w:rPr>
          <w:rFonts w:eastAsia="Times New Roman" w:cstheme="minorHAnsi"/>
          <w:sz w:val="24"/>
          <w:szCs w:val="24"/>
          <w:lang w:eastAsia="pl-PL"/>
        </w:rPr>
        <w:t>oraz podjęciu</w:t>
      </w:r>
      <w:r w:rsidRPr="00A04163">
        <w:rPr>
          <w:rFonts w:eastAsia="Times New Roman" w:cstheme="minorHAnsi"/>
          <w:sz w:val="24"/>
          <w:szCs w:val="24"/>
          <w:lang w:eastAsia="pl-PL"/>
        </w:rPr>
        <w:t xml:space="preserve"> odpowiednich działań.</w:t>
      </w:r>
      <w:r w:rsidR="006D086A" w:rsidRPr="006479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73B6" w:rsidRPr="00647925">
        <w:rPr>
          <w:rFonts w:eastAsia="Times New Roman" w:cstheme="minorHAnsi"/>
          <w:sz w:val="24"/>
          <w:szCs w:val="24"/>
          <w:lang w:eastAsia="pl-PL"/>
        </w:rPr>
        <w:t>M</w:t>
      </w:r>
      <w:r w:rsidR="00276F62" w:rsidRPr="00276F62">
        <w:rPr>
          <w:rFonts w:eastAsia="Times New Roman" w:cstheme="minorHAnsi"/>
          <w:sz w:val="24"/>
          <w:szCs w:val="24"/>
          <w:lang w:eastAsia="pl-PL"/>
        </w:rPr>
        <w:t xml:space="preserve">a na celu przeciwdziałanie wystąpieniu wad wymowy. </w:t>
      </w:r>
    </w:p>
    <w:p w:rsidR="00276F62" w:rsidRPr="00276F62" w:rsidRDefault="00276F62" w:rsidP="00276F6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F4E" w:rsidRPr="00276F62" w:rsidRDefault="00137F4E" w:rsidP="00276F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801" w:rsidRDefault="00281801" w:rsidP="00276F62">
      <w:pPr>
        <w:spacing w:line="240" w:lineRule="auto"/>
        <w:contextualSpacing/>
        <w:jc w:val="both"/>
      </w:pPr>
    </w:p>
    <w:sectPr w:rsidR="0028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27F"/>
    <w:multiLevelType w:val="multilevel"/>
    <w:tmpl w:val="B820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1"/>
    <w:rsid w:val="000F7014"/>
    <w:rsid w:val="00137F4E"/>
    <w:rsid w:val="00276F62"/>
    <w:rsid w:val="00281801"/>
    <w:rsid w:val="00436E4B"/>
    <w:rsid w:val="0047134F"/>
    <w:rsid w:val="004D3438"/>
    <w:rsid w:val="005E1091"/>
    <w:rsid w:val="005F5C71"/>
    <w:rsid w:val="00647925"/>
    <w:rsid w:val="006D086A"/>
    <w:rsid w:val="008473B6"/>
    <w:rsid w:val="0089573D"/>
    <w:rsid w:val="00A04163"/>
    <w:rsid w:val="00BD3132"/>
    <w:rsid w:val="00D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D65E"/>
  <w15:chartTrackingRefBased/>
  <w15:docId w15:val="{71760AF5-9305-4CF8-8CA6-B6A0B3EF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4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2020-03-17T20:57:00Z</dcterms:created>
  <dcterms:modified xsi:type="dcterms:W3CDTF">2020-03-18T00:14:00Z</dcterms:modified>
</cp:coreProperties>
</file>