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6A" w:rsidRPr="002A0EB0" w:rsidRDefault="00FC646A" w:rsidP="00FC646A">
      <w:pPr>
        <w:ind w:left="1416" w:firstLine="708"/>
        <w:rPr>
          <w:rFonts w:ascii="Times New Roman" w:hAnsi="Times New Roman" w:cs="Times New Roman"/>
        </w:rPr>
      </w:pPr>
      <w:r w:rsidRPr="002A0EB0">
        <w:rPr>
          <w:rFonts w:ascii="Times New Roman" w:hAnsi="Times New Roman" w:cs="Times New Roman"/>
        </w:rPr>
        <w:t>Drogie koleżanki nauczycielki WSPOMAGAJĄCE!</w:t>
      </w:r>
    </w:p>
    <w:p w:rsidR="00FC646A" w:rsidRPr="002A0EB0" w:rsidRDefault="00FC646A">
      <w:pPr>
        <w:rPr>
          <w:rFonts w:ascii="Times New Roman" w:hAnsi="Times New Roman" w:cs="Times New Roman"/>
        </w:rPr>
      </w:pPr>
      <w:r w:rsidRPr="002A0EB0">
        <w:rPr>
          <w:rFonts w:ascii="Times New Roman" w:hAnsi="Times New Roman" w:cs="Times New Roman"/>
        </w:rPr>
        <w:t xml:space="preserve">Nie sądzę, abym Was zaskoczyła poniższą propozycją, bo raczej na pewno znacie ten link. Ale pomagam, jak mogę i potrafię. </w:t>
      </w:r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C646A">
        <w:rPr>
          <w:rFonts w:ascii="Times New Roman" w:hAnsi="Times New Roman" w:cs="Times New Roman"/>
          <w:b/>
          <w:sz w:val="28"/>
          <w:szCs w:val="28"/>
          <w:lang w:val="en-US"/>
        </w:rPr>
        <w:t>Propozycje</w:t>
      </w:r>
      <w:proofErr w:type="spellEnd"/>
      <w:r w:rsidRPr="00FC6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646A">
        <w:rPr>
          <w:rFonts w:ascii="Times New Roman" w:hAnsi="Times New Roman" w:cs="Times New Roman"/>
          <w:b/>
          <w:sz w:val="28"/>
          <w:szCs w:val="28"/>
          <w:lang w:val="en-US"/>
        </w:rPr>
        <w:t>materiałów</w:t>
      </w:r>
      <w:proofErr w:type="spellEnd"/>
      <w:r w:rsidRPr="00FC6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646A">
        <w:rPr>
          <w:rFonts w:ascii="Times New Roman" w:hAnsi="Times New Roman" w:cs="Times New Roman"/>
          <w:b/>
          <w:sz w:val="28"/>
          <w:szCs w:val="28"/>
          <w:lang w:val="en-US"/>
        </w:rPr>
        <w:t>ćwiczeniowych</w:t>
      </w:r>
      <w:proofErr w:type="spellEnd"/>
      <w:r w:rsidRPr="00FC6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646A">
        <w:rPr>
          <w:rFonts w:ascii="Times New Roman" w:hAnsi="Times New Roman" w:cs="Times New Roman"/>
          <w:b/>
          <w:sz w:val="28"/>
          <w:szCs w:val="28"/>
          <w:lang w:val="en-US"/>
        </w:rPr>
        <w:t>dla</w:t>
      </w:r>
      <w:proofErr w:type="spellEnd"/>
      <w:r w:rsidRPr="00FC6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646A">
        <w:rPr>
          <w:rFonts w:ascii="Times New Roman" w:hAnsi="Times New Roman" w:cs="Times New Roman"/>
          <w:b/>
          <w:sz w:val="28"/>
          <w:szCs w:val="28"/>
          <w:lang w:val="en-US"/>
        </w:rPr>
        <w:t>uczniów</w:t>
      </w:r>
      <w:proofErr w:type="spellEnd"/>
      <w:r w:rsidRPr="00FC6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C646A">
        <w:rPr>
          <w:rFonts w:ascii="Times New Roman" w:hAnsi="Times New Roman" w:cs="Times New Roman"/>
          <w:b/>
          <w:sz w:val="28"/>
          <w:szCs w:val="28"/>
          <w:lang w:val="en-US"/>
        </w:rPr>
        <w:t>niepełnosprawnych</w:t>
      </w:r>
      <w:proofErr w:type="spellEnd"/>
      <w:r w:rsidRPr="00FC646A">
        <w:rPr>
          <w:rFonts w:ascii="Times New Roman" w:hAnsi="Times New Roman" w:cs="Times New Roman"/>
          <w:b/>
          <w:lang w:val="en-US"/>
        </w:rPr>
        <w:t>:</w:t>
      </w:r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FC646A" w:rsidRPr="00FC646A" w:rsidRDefault="00FC646A" w:rsidP="00FC6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C646A">
        <w:rPr>
          <w:rFonts w:ascii="Times New Roman" w:hAnsi="Times New Roman" w:cs="Times New Roman"/>
          <w:lang w:val="en-US"/>
        </w:rPr>
        <w:t>https://www.gov.pl/web/edukacja/materialy-cwiczeniowe-dla-uczniow-niepelnosprawnych-dostosowane-do-nowej-podstawy-programowej-ksztalcenia-ogolnego?fbclid=IwAR1GjtitcCt1il6DBs-jPdQh2HEA3a7TRi6tlX91bbyUr2BbQowbUei8ydE</w:t>
      </w:r>
    </w:p>
    <w:p w:rsidR="00FC646A" w:rsidRDefault="002A0EB0">
      <w:r>
        <w:t xml:space="preserve"> </w:t>
      </w:r>
    </w:p>
    <w:p w:rsidR="002A0EB0" w:rsidRPr="002A0EB0" w:rsidRDefault="002A0EB0">
      <w:pPr>
        <w:rPr>
          <w:rFonts w:ascii="Times New Roman" w:hAnsi="Times New Roman" w:cs="Times New Roman"/>
          <w:b/>
        </w:rPr>
      </w:pPr>
      <w:r w:rsidRPr="002A0EB0">
        <w:rPr>
          <w:rFonts w:ascii="Times New Roman" w:hAnsi="Times New Roman" w:cs="Times New Roman"/>
          <w:b/>
        </w:rPr>
        <w:t xml:space="preserve">Co </w:t>
      </w:r>
      <w:r>
        <w:rPr>
          <w:rFonts w:ascii="Times New Roman" w:hAnsi="Times New Roman" w:cs="Times New Roman"/>
          <w:b/>
        </w:rPr>
        <w:t>tam znajdziecie?</w:t>
      </w:r>
    </w:p>
    <w:p w:rsidR="002A0EB0" w:rsidRPr="002A0EB0" w:rsidRDefault="002A0EB0" w:rsidP="002A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Edukacji Narodowej udostępnia materiały ćwiczeniowe do podstawy programowej kształcenia ogólnego dostosowane do potrzeb edukacyjnych i możliwości psychofizycznych uczniów niepełnosprawnych mających trudności w uczeniu się i/lub komunikowaniu się w tym niesłyszących, </w:t>
      </w:r>
      <w:proofErr w:type="spellStart"/>
      <w:r w:rsidRPr="002A0EB0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słabosłyszących</w:t>
      </w:r>
      <w:proofErr w:type="spellEnd"/>
      <w:r w:rsidRPr="002A0EB0">
        <w:rPr>
          <w:rFonts w:ascii="Times New Roman" w:eastAsia="Times New Roman" w:hAnsi="Times New Roman" w:cs="Times New Roman"/>
          <w:sz w:val="24"/>
          <w:szCs w:val="24"/>
          <w:lang w:eastAsia="pl-PL"/>
        </w:rPr>
        <w:t>, z niepełnosprawnością intelektualną, autyzmem i afazją.</w:t>
      </w:r>
    </w:p>
    <w:p w:rsidR="002A0EB0" w:rsidRPr="002A0EB0" w:rsidRDefault="002A0EB0" w:rsidP="002A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B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ćwiczeniowe zatytułowane „Język polski na plus” adresowane są do uczniów klas I-III szkoły podstawowej i służą utrwalaniu wiedzy o języku polskim oraz wspomaganiu procesu nabywania przez uczniów umiejętności komunikacyjnych.</w:t>
      </w:r>
    </w:p>
    <w:p w:rsidR="002A0EB0" w:rsidRPr="002A0EB0" w:rsidRDefault="002A0EB0" w:rsidP="002A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ćwiczeniowe w postaci kart pracy adresowane są do uczniów kasy I </w:t>
      </w:r>
      <w:proofErr w:type="spellStart"/>
      <w:r w:rsidRPr="002A0E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2A0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szkoły podstawowej i odpowiadają współczesnym standardom międzynarodowym, wykorzystują symbole PCS czyli znaki graficzne obrazujące pojęcia (wspierające osoby z trudnościami w komunikowaniu się w rozumieniu treści i uczestnictwie w procesie dydaktycznym). Struktura opracowanego materiału jest przejrzysta i pozwala na wykorzystywanie poszczególnych kart w zależności od potrzeb tematycznych, jak i na gradację poziomu trudności w trakcie długoterminowej pracy z uczniem niepełnosprawnym.</w:t>
      </w:r>
    </w:p>
    <w:p w:rsidR="002A0EB0" w:rsidRPr="002A0EB0" w:rsidRDefault="002A0EB0" w:rsidP="002A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B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tworzą spójne zeszyty, które udostępniamy w formie elektronicznej z możliwością wydruku z środków finansowych pozyskanych z dotacji celowej.</w:t>
      </w:r>
    </w:p>
    <w:p w:rsidR="002A0EB0" w:rsidRPr="002A0EB0" w:rsidRDefault="002A0EB0" w:rsidP="002A0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materiały ćwiczeniowe dla uczniów niepełnosprawnych mających trudności w uczeniu się i/lub komunikowaniu się w tym niesłyszących, </w:t>
        </w:r>
        <w:proofErr w:type="spellStart"/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słabosłyszących</w:t>
        </w:r>
        <w:proofErr w:type="spellEnd"/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, z niepełnosprawnością intelektualną, autyzmem i afazją klasa I część 1</w:t>
        </w:r>
      </w:hyperlink>
    </w:p>
    <w:p w:rsidR="002A0EB0" w:rsidRPr="002A0EB0" w:rsidRDefault="002A0EB0" w:rsidP="002A0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materiały ćwiczeniowe dla uczniów niepełnosprawnych mających trudności w uczeniu się i/lub komunikowaniu się w tym niesłyszących, </w:t>
        </w:r>
        <w:proofErr w:type="spellStart"/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słabosłyszących</w:t>
        </w:r>
        <w:proofErr w:type="spellEnd"/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, z niepełnosprawnością intelektualną, autyzmem i afazją klasa I część 2</w:t>
        </w:r>
      </w:hyperlink>
    </w:p>
    <w:p w:rsidR="002A0EB0" w:rsidRPr="002A0EB0" w:rsidRDefault="002A0EB0" w:rsidP="002A0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materiały ćwiczeniowe dla uczniów niepełnosprawnych mających trudności w uczeniu się i/lub komunikowaniu się w tym niesłyszących, </w:t>
        </w:r>
        <w:proofErr w:type="spellStart"/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słabosłyszących</w:t>
        </w:r>
        <w:proofErr w:type="spellEnd"/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, z niepełnosprawnością intelektualną, autyzmem i afazją klasa II część 1</w:t>
        </w:r>
      </w:hyperlink>
    </w:p>
    <w:p w:rsidR="002A0EB0" w:rsidRPr="002A0EB0" w:rsidRDefault="002A0EB0" w:rsidP="002A0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materiały ćwiczeniowe Język polski na plus dla uczniów niepełnosprawnych mających trudności w uczeniu się i/lub komunikowaniu się w tym niesłyszących, </w:t>
        </w:r>
        <w:proofErr w:type="spellStart"/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słabosłyszących</w:t>
        </w:r>
        <w:proofErr w:type="spellEnd"/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, z niepełnosprawnością intelektualną, autyzmem i afazją klasa I-III część 1</w:t>
        </w:r>
      </w:hyperlink>
    </w:p>
    <w:p w:rsidR="002A0EB0" w:rsidRPr="002A0EB0" w:rsidRDefault="002A0EB0" w:rsidP="002A0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materiały ćwiczeniowe Język polski na plus dla uczniów niepełnosprawnych mających trudności w uczeniu się i/lub komunikowaniu się w tym niesłyszących, </w:t>
        </w:r>
        <w:proofErr w:type="spellStart"/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lastRenderedPageBreak/>
          <w:t>słabosłyszących</w:t>
        </w:r>
        <w:proofErr w:type="spellEnd"/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, z niepełnosprawnością intelektualną, autyzmem i afazją klasa I-III część 2</w:t>
        </w:r>
      </w:hyperlink>
    </w:p>
    <w:p w:rsidR="002A0EB0" w:rsidRPr="002A0EB0" w:rsidRDefault="002A0EB0" w:rsidP="002A0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materiały ćwiczeniowe Język polski na plus dla uczniów niepełnosprawnych mających trudności w uczeniu się i/lub komunikowaniu się w tym niesłyszących, </w:t>
        </w:r>
        <w:proofErr w:type="spellStart"/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słabosłyszących</w:t>
        </w:r>
        <w:proofErr w:type="spellEnd"/>
        <w:r w:rsidRPr="002A0E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, z niepełnosprawnością intelektualną, autyzmem i afazją klasa I-III część 3</w:t>
        </w:r>
      </w:hyperlink>
    </w:p>
    <w:p w:rsidR="002A0EB0" w:rsidRPr="002A0EB0" w:rsidRDefault="002A0EB0" w:rsidP="002A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B0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korzystania!</w:t>
      </w:r>
    </w:p>
    <w:p w:rsidR="002A0EB0" w:rsidRPr="002A0EB0" w:rsidRDefault="002A0EB0" w:rsidP="002A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B0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Edukacji Narodowej Departament Informacji i Promocji</w:t>
      </w:r>
    </w:p>
    <w:p w:rsidR="002A0EB0" w:rsidRPr="002A0EB0" w:rsidRDefault="002A0EB0" w:rsidP="002A0EB0"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>Pozdrawiam – Marysia.</w:t>
      </w:r>
    </w:p>
    <w:sectPr w:rsidR="002A0EB0" w:rsidRPr="002A0EB0" w:rsidSect="003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2BC6"/>
    <w:multiLevelType w:val="multilevel"/>
    <w:tmpl w:val="8248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30A8"/>
    <w:rsid w:val="000B30A8"/>
    <w:rsid w:val="002A0EB0"/>
    <w:rsid w:val="003F6591"/>
    <w:rsid w:val="0079364A"/>
    <w:rsid w:val="00BD3AE0"/>
    <w:rsid w:val="00EF53A6"/>
    <w:rsid w:val="00F1575E"/>
    <w:rsid w:val="00FC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6A"/>
  </w:style>
  <w:style w:type="paragraph" w:styleId="Nagwek3">
    <w:name w:val="heading 3"/>
    <w:basedOn w:val="Normalny"/>
    <w:link w:val="Nagwek3Znak"/>
    <w:uiPriority w:val="9"/>
    <w:qFormat/>
    <w:rsid w:val="002A0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3AE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0E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xtension">
    <w:name w:val="extension"/>
    <w:basedOn w:val="Domylnaczcionkaakapitu"/>
    <w:rsid w:val="002A0EB0"/>
  </w:style>
  <w:style w:type="character" w:customStyle="1" w:styleId="details">
    <w:name w:val="details"/>
    <w:basedOn w:val="Domylnaczcionkaakapitu"/>
    <w:rsid w:val="002A0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.gov.pl/wp-content/uploads/2018/03/materi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.gov.pl/wp-content/uploads/2018/02/zeszyt-kart-pracy_klasa-ii_czesc-1_materi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.gov.pl/wp-content/uploads/2018/02/ma0237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n.gov.pl/wp-content/uploads/2018/02/materi4.pdf" TargetMode="External"/><Relationship Id="rId10" Type="http://schemas.openxmlformats.org/officeDocument/2006/relationships/hyperlink" Target="http://men.gov.pl/wp-content/uploads/2018/02/jezyk-polski-na-plus_klasa-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.gov.pl/wp-content/uploads/2018/02/materi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Zaremba</dc:creator>
  <cp:lastModifiedBy>Maria Zaremba</cp:lastModifiedBy>
  <cp:revision>5</cp:revision>
  <dcterms:created xsi:type="dcterms:W3CDTF">2020-03-23T17:00:00Z</dcterms:created>
  <dcterms:modified xsi:type="dcterms:W3CDTF">2020-03-23T17:21:00Z</dcterms:modified>
</cp:coreProperties>
</file>