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016" w:rsidRPr="000D0115" w:rsidRDefault="00674016" w:rsidP="0067401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pl-PL"/>
        </w:rPr>
      </w:pPr>
      <w:r w:rsidRPr="000D0115"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eastAsia="pl-PL"/>
        </w:rPr>
        <w:t>W związku z wieloma pytaniami dotyczącymi przetwarzania danych dotyczących zdrowia na skutek działań zapobiegających rozprzestrzenianiu się wirusa COVID-19, informuje</w:t>
      </w:r>
      <w:r w:rsidR="00F071A7" w:rsidRPr="000D0115"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eastAsia="pl-PL"/>
        </w:rPr>
        <w:t>my</w:t>
      </w:r>
      <w:r w:rsidRPr="000D0115"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eastAsia="pl-PL"/>
        </w:rPr>
        <w:t xml:space="preserve">, że </w:t>
      </w:r>
      <w:r w:rsidR="00F071A7" w:rsidRPr="000D0115"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eastAsia="pl-PL"/>
        </w:rPr>
        <w:t xml:space="preserve">po uzyskaniu informacji o dodatnim wyniku zakażania </w:t>
      </w:r>
      <w:proofErr w:type="spellStart"/>
      <w:r w:rsidR="00F071A7" w:rsidRPr="000D0115"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eastAsia="pl-PL"/>
        </w:rPr>
        <w:t>koronawirusem</w:t>
      </w:r>
      <w:proofErr w:type="spellEnd"/>
      <w:r w:rsidR="00F071A7" w:rsidRPr="000D0115"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eastAsia="pl-PL"/>
        </w:rPr>
        <w:t xml:space="preserve"> SARs-CoV-2, sanepid rozpoczyna </w:t>
      </w:r>
      <w:r w:rsidR="00F071A7" w:rsidRPr="000D0115">
        <w:rPr>
          <w:rStyle w:val="Pogrubienie"/>
          <w:rFonts w:ascii="Times New Roman" w:hAnsi="Times New Roman" w:cs="Times New Roman"/>
          <w:b w:val="0"/>
          <w:color w:val="808080" w:themeColor="background1" w:themeShade="80"/>
          <w:sz w:val="24"/>
          <w:szCs w:val="24"/>
          <w:bdr w:val="none" w:sz="0" w:space="0" w:color="auto" w:frame="1"/>
          <w:shd w:val="clear" w:color="auto" w:fill="FFFFFF"/>
        </w:rPr>
        <w:t>dochodzenie epidemiologiczne, które obejmuje ustalenie osób, z którymi zarażony miał kontakt.</w:t>
      </w:r>
    </w:p>
    <w:p w:rsidR="00674016" w:rsidRPr="000D0115" w:rsidRDefault="00674016" w:rsidP="00674016">
      <w:pPr>
        <w:shd w:val="clear" w:color="auto" w:fill="FFFFFF"/>
        <w:spacing w:before="300" w:after="450" w:line="240" w:lineRule="auto"/>
        <w:ind w:left="225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pl-PL"/>
        </w:rPr>
      </w:pPr>
      <w:r w:rsidRPr="000D0115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lang w:eastAsia="pl-PL"/>
        </w:rPr>
        <w:t>Podstawa prawna przekazywania danych osobowych do sanepidu</w:t>
      </w:r>
    </w:p>
    <w:p w:rsidR="00674016" w:rsidRPr="000D0115" w:rsidRDefault="00674016" w:rsidP="00674016">
      <w:pPr>
        <w:shd w:val="clear" w:color="auto" w:fill="FFFFFF"/>
        <w:spacing w:before="375" w:after="15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pl-PL"/>
        </w:rPr>
      </w:pPr>
      <w:r w:rsidRPr="000D0115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lang w:eastAsia="pl-PL"/>
        </w:rPr>
        <w:t>Obowiązki wynikające z wytycznych sanitarno-epidemiologicznych</w:t>
      </w:r>
    </w:p>
    <w:p w:rsidR="00674016" w:rsidRPr="000D0115" w:rsidRDefault="00674016" w:rsidP="00674016">
      <w:pPr>
        <w:shd w:val="clear" w:color="auto" w:fill="FFFFFF"/>
        <w:spacing w:before="120" w:after="15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pl-PL"/>
        </w:rPr>
      </w:pPr>
      <w:r w:rsidRPr="000D0115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pl-PL"/>
        </w:rPr>
        <w:t>Dyrektor placówki oświatowej realizuje obowiązki wynikaj</w:t>
      </w:r>
      <w:bookmarkStart w:id="0" w:name="_GoBack"/>
      <w:bookmarkEnd w:id="0"/>
      <w:r w:rsidRPr="000D0115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pl-PL"/>
        </w:rPr>
        <w:t>ące z </w:t>
      </w:r>
      <w:r w:rsidRPr="000D0115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lang w:eastAsia="pl-PL"/>
        </w:rPr>
        <w:t>wytycznych GIS, Ministra Zdrowia i Ministra Edukacji Narodowej</w:t>
      </w:r>
      <w:r w:rsidR="0016200E" w:rsidRPr="000D0115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pl-PL"/>
        </w:rPr>
        <w:t>. Z wytycznych wynika zaś, że w</w:t>
      </w:r>
      <w:r w:rsidRPr="000D0115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pl-PL"/>
        </w:rPr>
        <w:t xml:space="preserve"> przypadku potwierdzonego zakażenia SARS-CoV-2 na terenie placówki należy stosować się do zaleceń państwowego powiatowego inspektora sanitarnego. Rekomenduje się ustalenie listy osób przebywających w tym samym czasie w części/częściach podmiotu, w których przebywała osoba podejrzana o zakażenie i zalecenie stosowania się do wytycznych Głównego Inspektora Sanitarnego dostępnych na stronie https://www.gov.pl/web/koronawirus/ oraz https://gis.gov.pl/ odnoszących się do osób, k</w:t>
      </w:r>
      <w:r w:rsidR="00F071A7" w:rsidRPr="000D0115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pl-PL"/>
        </w:rPr>
        <w:t>tóre miały kontakt z zakażonym.</w:t>
      </w:r>
    </w:p>
    <w:p w:rsidR="00674016" w:rsidRPr="000D0115" w:rsidRDefault="00674016" w:rsidP="006740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lang w:eastAsia="pl-PL"/>
        </w:rPr>
      </w:pPr>
      <w:r w:rsidRPr="000D0115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lang w:eastAsia="pl-PL"/>
        </w:rPr>
        <w:t>Dyrektor jest obowiązany przest</w:t>
      </w:r>
      <w:r w:rsidR="009E7A5B" w:rsidRPr="000D0115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lang w:eastAsia="pl-PL"/>
        </w:rPr>
        <w:t>rzegać wytycznych GIS, MZ i MEN.</w:t>
      </w:r>
      <w:r w:rsidRPr="000D0115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lang w:eastAsia="pl-PL"/>
        </w:rPr>
        <w:t xml:space="preserve"> Ich realizacja jest więc wykonywaniem obowiązku prawnego.</w:t>
      </w:r>
    </w:p>
    <w:p w:rsidR="009E7A5B" w:rsidRPr="000D0115" w:rsidRDefault="009E7A5B" w:rsidP="009E7A5B">
      <w:pPr>
        <w:pStyle w:val="NormalnyWeb"/>
        <w:shd w:val="clear" w:color="auto" w:fill="FFFFFF"/>
        <w:spacing w:before="0" w:beforeAutospacing="0"/>
        <w:jc w:val="both"/>
        <w:rPr>
          <w:color w:val="808080" w:themeColor="background1" w:themeShade="80"/>
        </w:rPr>
      </w:pPr>
      <w:r w:rsidRPr="000D0115">
        <w:rPr>
          <w:color w:val="808080" w:themeColor="background1" w:themeShade="80"/>
        </w:rPr>
        <w:t xml:space="preserve">Przepisy szczególne związane z działaniami </w:t>
      </w:r>
      <w:r w:rsidRPr="000D0115">
        <w:rPr>
          <w:rStyle w:val="Pogrubienie"/>
          <w:b w:val="0"/>
          <w:color w:val="808080" w:themeColor="background1" w:themeShade="80"/>
          <w:shd w:val="clear" w:color="auto" w:fill="FFFFFF"/>
        </w:rPr>
        <w:t xml:space="preserve">zapobiegającymi rozprzestrzenianiu się wirusa COVID-19 </w:t>
      </w:r>
      <w:r w:rsidRPr="000D0115">
        <w:rPr>
          <w:color w:val="808080" w:themeColor="background1" w:themeShade="80"/>
        </w:rPr>
        <w:t>korespondują z przepisami RODO, które również przewidują sytuacje związane z ochroną zdrowia i zapobieganiem rozprzestrzeniania się chorób zakaźnych (art. 9 ust. 2 lit i  art. 6 ust. 1 lit d). Zgodnie z motywem 46 RODO przetwarzanie danych osobowych należy uznać za zgodne z prawem również w przypadkach, gdy jest to niez</w:t>
      </w:r>
      <w:r w:rsidR="00AA4533" w:rsidRPr="000D0115">
        <w:rPr>
          <w:color w:val="808080" w:themeColor="background1" w:themeShade="80"/>
        </w:rPr>
        <w:t>będne do ochrony interesu, który</w:t>
      </w:r>
      <w:r w:rsidRPr="000D0115">
        <w:rPr>
          <w:color w:val="808080" w:themeColor="background1" w:themeShade="80"/>
        </w:rPr>
        <w:t xml:space="preserve"> ma istotne znaczenie dla życia osoby</w:t>
      </w:r>
      <w:r w:rsidR="00C91EB4" w:rsidRPr="000D0115">
        <w:rPr>
          <w:color w:val="808080" w:themeColor="background1" w:themeShade="80"/>
        </w:rPr>
        <w:t>,</w:t>
      </w:r>
      <w:r w:rsidRPr="000D0115">
        <w:rPr>
          <w:color w:val="808080" w:themeColor="background1" w:themeShade="80"/>
        </w:rPr>
        <w:t xml:space="preserve"> której dane dotyczą np. gdy przetwarzanie jest </w:t>
      </w:r>
      <w:r w:rsidR="00AA4533" w:rsidRPr="000D0115">
        <w:rPr>
          <w:color w:val="808080" w:themeColor="background1" w:themeShade="80"/>
        </w:rPr>
        <w:t>niezbędne</w:t>
      </w:r>
      <w:r w:rsidRPr="000D0115">
        <w:rPr>
          <w:color w:val="808080" w:themeColor="background1" w:themeShade="80"/>
        </w:rPr>
        <w:t xml:space="preserve"> do celów humanitarnych w tym monitorowania epidemii i ich rozprzestrzeniania się.</w:t>
      </w:r>
    </w:p>
    <w:p w:rsidR="009F6D22" w:rsidRPr="000D0115" w:rsidRDefault="00674016" w:rsidP="00674016">
      <w:pPr>
        <w:shd w:val="clear" w:color="auto" w:fill="FFFFFF"/>
        <w:spacing w:before="120" w:after="15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pl-PL"/>
        </w:rPr>
      </w:pPr>
      <w:r w:rsidRPr="000D0115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pl-PL"/>
        </w:rPr>
        <w:t xml:space="preserve">Jeżeli zatem dyrektor tworzy listę osób, które mogły mieć styczność z osobą zakażoną i przekazuje dane tych osób do sanepidu, to tym samym wykonuje obowiązek prawny. </w:t>
      </w:r>
      <w:r w:rsidR="009F6D22" w:rsidRPr="000D0115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pl-PL"/>
        </w:rPr>
        <w:t>Zakres danych, o które sanepid może się ubiegać wskazuje treść art. 32a Ustawy o zapobieganiu oraz zwalczaniu zakażeń i chorób zakaźnych u ludzi.</w:t>
      </w:r>
    </w:p>
    <w:p w:rsidR="00674016" w:rsidRPr="000D0115" w:rsidRDefault="000D0115" w:rsidP="00674016">
      <w:pPr>
        <w:numPr>
          <w:ilvl w:val="2"/>
          <w:numId w:val="1"/>
        </w:numPr>
        <w:shd w:val="clear" w:color="auto" w:fill="FFFFFF"/>
        <w:spacing w:before="100" w:beforeAutospacing="1" w:after="225" w:line="240" w:lineRule="auto"/>
        <w:ind w:left="0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pl-PL"/>
        </w:rPr>
      </w:pPr>
      <w:hyperlink r:id="rId5" w:anchor="c_0_k_0_t_0_d_0_r_2_o_0_a_6_u_0_p_0_l_0_i_0" w:tgtFrame="_blank" w:tooltip="ROZPORZĄDZENIE PARLAMENTU EUROPEJSKIEGO I RADY (UE) 2016/679 z dnia 27 kwietnia 2016 r. w sprawie ochrony osób fizycznych w związku z przetwarzaniem danych osobowych i w sprawie swobodnego przepływu takich danych oraz uchylenia dyrektywy 95/46/WE (ogólne " w:history="1">
        <w:r w:rsidR="00674016" w:rsidRPr="000D0115">
          <w:rPr>
            <w:rFonts w:ascii="Times New Roman" w:eastAsia="Times New Roman" w:hAnsi="Times New Roman" w:cs="Times New Roman"/>
            <w:b/>
            <w:bCs/>
            <w:color w:val="808080" w:themeColor="background1" w:themeShade="80"/>
            <w:sz w:val="24"/>
            <w:szCs w:val="24"/>
            <w:lang w:eastAsia="pl-PL"/>
          </w:rPr>
          <w:t>Rozporządzenie Parlamentu Europejskiego i Rady (UE) 2016/679 z 27 kwietnia 2016 r. w sprawie ochrony osób fizycznych w związku z przetwarzaniem danych osobowych i w sprawie swobodnego przepływu takich danych oraz uchylenia dyrektywy 95/46/WE (</w:t>
        </w:r>
        <w:proofErr w:type="spellStart"/>
        <w:r w:rsidR="00674016" w:rsidRPr="000D0115">
          <w:rPr>
            <w:rFonts w:ascii="Times New Roman" w:eastAsia="Times New Roman" w:hAnsi="Times New Roman" w:cs="Times New Roman"/>
            <w:b/>
            <w:bCs/>
            <w:color w:val="808080" w:themeColor="background1" w:themeShade="80"/>
            <w:sz w:val="24"/>
            <w:szCs w:val="24"/>
            <w:lang w:eastAsia="pl-PL"/>
          </w:rPr>
          <w:t>Dz.Urz</w:t>
        </w:r>
        <w:proofErr w:type="spellEnd"/>
        <w:r w:rsidR="00674016" w:rsidRPr="000D0115">
          <w:rPr>
            <w:rFonts w:ascii="Times New Roman" w:eastAsia="Times New Roman" w:hAnsi="Times New Roman" w:cs="Times New Roman"/>
            <w:b/>
            <w:bCs/>
            <w:color w:val="808080" w:themeColor="background1" w:themeShade="80"/>
            <w:sz w:val="24"/>
            <w:szCs w:val="24"/>
            <w:lang w:eastAsia="pl-PL"/>
          </w:rPr>
          <w:t>. UE.L nr 119, str. 1) – art. 6</w:t>
        </w:r>
      </w:hyperlink>
      <w:r w:rsidR="00674016" w:rsidRPr="000D0115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lang w:eastAsia="pl-PL"/>
        </w:rPr>
        <w:t>, </w:t>
      </w:r>
      <w:hyperlink r:id="rId6" w:anchor="c_0_k_0_t_0_d_0_r_3_o_4_a_21_u_0_p_0_l_0_i_0" w:tgtFrame="_blank" w:tooltip="ROZPORZĄDZENIE PARLAMENTU EUROPEJSKIEGO I RADY (UE) 2016/679 z dnia 27 kwietnia 2016 r. w sprawie ochrony osób fizycznych w związku z przetwarzaniem danych osobowych i w sprawie swobodnego przepływu takich danych oraz uchylenia dyrektywy 95/46/WE (ogólne " w:history="1">
        <w:r w:rsidR="00674016" w:rsidRPr="000D0115">
          <w:rPr>
            <w:rFonts w:ascii="Times New Roman" w:eastAsia="Times New Roman" w:hAnsi="Times New Roman" w:cs="Times New Roman"/>
            <w:b/>
            <w:bCs/>
            <w:color w:val="808080" w:themeColor="background1" w:themeShade="80"/>
            <w:sz w:val="24"/>
            <w:szCs w:val="24"/>
            <w:lang w:eastAsia="pl-PL"/>
          </w:rPr>
          <w:t>art. 21.</w:t>
        </w:r>
      </w:hyperlink>
    </w:p>
    <w:p w:rsidR="00F071A7" w:rsidRPr="000D0115" w:rsidRDefault="00F071A7" w:rsidP="00674016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pl-PL"/>
        </w:rPr>
      </w:pPr>
      <w:r w:rsidRPr="000D0115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Ustawa z dnia 5 grudnia 2008 r. o zapobieganiu oraz zwalczaniu zakażeń i chorób zakaźnych u ludzi (Dz.U. z 20</w:t>
      </w:r>
      <w:r w:rsidR="00275185" w:rsidRPr="000D0115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20</w:t>
      </w:r>
      <w:r w:rsidRPr="000D0115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r. poz. </w:t>
      </w:r>
      <w:r w:rsidR="00275185" w:rsidRPr="000D0115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1845</w:t>
      </w:r>
      <w:r w:rsidRPr="000D0115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) – art. 32a</w:t>
      </w:r>
    </w:p>
    <w:p w:rsidR="00674016" w:rsidRPr="000D0115" w:rsidRDefault="00674016" w:rsidP="006740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pl-PL"/>
        </w:rPr>
      </w:pPr>
      <w:r w:rsidRPr="000D0115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pl-PL"/>
        </w:rPr>
        <w:t> </w:t>
      </w:r>
    </w:p>
    <w:p w:rsidR="004D5EEA" w:rsidRPr="000D0115" w:rsidRDefault="004D5EEA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sectPr w:rsidR="004D5EEA" w:rsidRPr="000D0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E35A5"/>
    <w:multiLevelType w:val="multilevel"/>
    <w:tmpl w:val="89DE9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16"/>
    <w:rsid w:val="000D0115"/>
    <w:rsid w:val="0016200E"/>
    <w:rsid w:val="00275185"/>
    <w:rsid w:val="004D5EEA"/>
    <w:rsid w:val="00674016"/>
    <w:rsid w:val="009E7A5B"/>
    <w:rsid w:val="009F6D22"/>
    <w:rsid w:val="00AA4533"/>
    <w:rsid w:val="00C91EB4"/>
    <w:rsid w:val="00F0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61635-2F1B-4F0B-A610-BBB31A5C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0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7401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E7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rtaloswiatowy.pl/bezpieczenstwo-w-szkole/rozporzadzenie-parlamentu-europejskiego-i-rady-ue-2016679-z-dnia-27-kwietnia-2016-r.-w-sprawie-ochrony-osob-fizycznych-w-zwiazku-z-przetwarzaniem-danych-osobowych-i-w-sprawie-swobodnego-przeplywu-takich-danych-oraz-uchylenia-dyrektywy-9546we-ogolne-rozporzadzenie-o-ochronie-danych-dz.urz.ue-l-1191-15528.html" TargetMode="External"/><Relationship Id="rId5" Type="http://schemas.openxmlformats.org/officeDocument/2006/relationships/hyperlink" Target="https://www.portaloswiatowy.pl/bezpieczenstwo-w-szkole/rozporzadzenie-parlamentu-europejskiego-i-rady-ue-2016679-z-dnia-27-kwietnia-2016-r.-w-sprawie-ochrony-osob-fizycznych-w-zwiazku-z-przetwarzaniem-danych-osobowych-i-w-sprawie-swobodnego-przeplywu-takich-danych-oraz-uchylenia-dyrektywy-9546we-ogolne-rozporzadzenie-o-ochronie-danych-dz.urz.ue-l-1191-1552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Adamska Aleksandra</dc:creator>
  <cp:keywords/>
  <dc:description/>
  <cp:lastModifiedBy>Adamska Aleksandra</cp:lastModifiedBy>
  <cp:revision>5</cp:revision>
  <dcterms:created xsi:type="dcterms:W3CDTF">2021-01-13T09:31:00Z</dcterms:created>
  <dcterms:modified xsi:type="dcterms:W3CDTF">2021-01-13T11:21:00Z</dcterms:modified>
</cp:coreProperties>
</file>