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3" w:rsidRDefault="00032F93" w:rsidP="00032F93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648995" wp14:editId="48FEF3D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spacing w:before="5"/>
        <w:rPr>
          <w:sz w:val="25"/>
        </w:rPr>
      </w:pPr>
    </w:p>
    <w:p w:rsidR="00032F93" w:rsidRDefault="00032F93" w:rsidP="00032F93">
      <w:pPr>
        <w:pStyle w:val="Nadpis1"/>
        <w:ind w:left="2391" w:right="2594"/>
        <w:jc w:val="center"/>
      </w:pPr>
      <w:r>
        <w:t>Správa o činnosti pedagogického klubu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32F93" w:rsidTr="008E3D15">
        <w:trPr>
          <w:trHeight w:val="254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032F93" w:rsidTr="008E3D15">
        <w:trPr>
          <w:trHeight w:val="75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032F93" w:rsidRDefault="00032F93" w:rsidP="008E3D15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Gymnázium</w:t>
            </w:r>
            <w:proofErr w:type="spellEnd"/>
            <w:r w:rsidRPr="003F231A">
              <w:rPr>
                <w:rFonts w:cs="Calibri"/>
                <w:color w:val="231F20"/>
              </w:rPr>
              <w:t xml:space="preserve">,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5, 040 01 </w:t>
            </w:r>
            <w:proofErr w:type="spellStart"/>
            <w:r w:rsidRPr="003F231A">
              <w:rPr>
                <w:rFonts w:cs="Calibri"/>
                <w:color w:val="231F20"/>
              </w:rPr>
              <w:t>Košice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Zvýšenie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kvality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vzdelávania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v </w:t>
            </w:r>
            <w:proofErr w:type="spellStart"/>
            <w:r w:rsidRPr="003F231A">
              <w:rPr>
                <w:rFonts w:cs="Calibri"/>
                <w:color w:val="231F20"/>
              </w:rPr>
              <w:t>Gymnáziu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 v </w:t>
            </w:r>
            <w:proofErr w:type="spellStart"/>
            <w:r w:rsidRPr="003F231A">
              <w:rPr>
                <w:rFonts w:cs="Calibri"/>
                <w:color w:val="231F20"/>
              </w:rPr>
              <w:t>Košiciach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E58EC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2E58EC">
              <w:t>Klub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finančnej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gramotnosti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A658A" w:rsidRDefault="0078609D" w:rsidP="008E3D15">
            <w:pPr>
              <w:pStyle w:val="TableParagraph"/>
            </w:pPr>
            <w:r>
              <w:t>08. 2</w:t>
            </w:r>
            <w:r w:rsidR="001B67D0">
              <w:t>. 2022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FA2D85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učebňa</w:t>
            </w:r>
            <w:bookmarkStart w:id="0" w:name="_GoBack"/>
            <w:bookmarkEnd w:id="0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506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032F93" w:rsidRDefault="00032F93" w:rsidP="008E3D15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032F93" w:rsidRDefault="00032F93" w:rsidP="00032F93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E6436" wp14:editId="29B76048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F9F" w:rsidRDefault="004A5F9F" w:rsidP="004A5F9F">
                              <w:r>
                                <w:t>Kľúčové slová:  spoločenské hry, slovná zásoba, kreativita</w:t>
                              </w:r>
                            </w:p>
                            <w:p w:rsidR="004A5F9F" w:rsidRDefault="004A5F9F" w:rsidP="004A5F9F"/>
                            <w:p w:rsidR="004A5F9F" w:rsidRDefault="004A5F9F" w:rsidP="004A5F9F">
                              <w:r>
                                <w:t xml:space="preserve">Zhrnutie: Na stretnutí sme sa venovali spoločenským hrám ako </w:t>
                              </w:r>
                              <w:proofErr w:type="spellStart"/>
                              <w:r>
                                <w:t>prostriedoku</w:t>
                              </w:r>
                              <w:proofErr w:type="spellEnd"/>
                              <w:r>
                                <w:t xml:space="preserve"> na rozvoj komunikačných schopnosti, kreativity, slovnej zásoby a posilnenie ekonomického myslenia. Členovia klubu pracovali v skupinách, každá si mala počas stretnutia  zahrať dve spoločenské hry, podľa ponuky , s cieľom zistiť efektivitu a využitie danej hry vo vyučovacom procese. Na záver stretnutia sme v diskusii rozobrali možnosti využitia spoločenských hier vo vyučovacom procese. </w:t>
                              </w:r>
                            </w:p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6436" id="Group 10" o:spid="_x0000_s1026" style="position:absolute;margin-left:65.25pt;margin-top:14.4pt;width:461.15pt;height:322.05pt;z-index:-251656192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A5F9F" w:rsidRDefault="004A5F9F" w:rsidP="004A5F9F">
                        <w:r>
                          <w:t>Kľúčové slová:  spoločenské hry, slovná zásoba, kreativita</w:t>
                        </w:r>
                      </w:p>
                      <w:p w:rsidR="004A5F9F" w:rsidRDefault="004A5F9F" w:rsidP="004A5F9F"/>
                      <w:p w:rsidR="004A5F9F" w:rsidRDefault="004A5F9F" w:rsidP="004A5F9F">
                        <w:r>
                          <w:t xml:space="preserve">Zhrnutie: Na stretnutí sme sa venovali spoločenským hrám ako </w:t>
                        </w:r>
                        <w:proofErr w:type="spellStart"/>
                        <w:r>
                          <w:t>prostriedoku</w:t>
                        </w:r>
                        <w:proofErr w:type="spellEnd"/>
                        <w:r>
                          <w:t xml:space="preserve"> na rozvoj komunikačných schopnosti, kreativity, slovnej zásoby a posilnenie ekonomického myslenia. Členovia klubu pracovali v skupinách, každá si mala počas stretnutia  zahrať dve spoločenské hry, podľa ponuky , s cieľom zistiť efektivitu a využitie danej hry vo vyučovacom procese. Na záver stretnutia sme v diskusii rozobrali možnosti využitia spoločenských hier vo vyučovacom procese. </w:t>
                        </w:r>
                      </w:p>
                      <w:p w:rsidR="00032F93" w:rsidRDefault="00032F93" w:rsidP="00032F93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F93" w:rsidRDefault="00032F93" w:rsidP="00032F93">
      <w:pPr>
        <w:rPr>
          <w:sz w:val="21"/>
        </w:rPr>
        <w:sectPr w:rsidR="00032F93" w:rsidSect="00032F93">
          <w:pgSz w:w="11910" w:h="16840"/>
          <w:pgMar w:top="1580" w:right="1000" w:bottom="280" w:left="1200" w:header="708" w:footer="708" w:gutter="0"/>
          <w:cols w:space="708"/>
        </w:sectPr>
      </w:pPr>
    </w:p>
    <w:p w:rsidR="004B305D" w:rsidRDefault="00032F93" w:rsidP="009F20F8">
      <w:pPr>
        <w:pStyle w:val="Nadpis2"/>
        <w:numPr>
          <w:ilvl w:val="0"/>
          <w:numId w:val="1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57CF3" wp14:editId="36C76B77">
                <wp:simplePos x="0" y="0"/>
                <wp:positionH relativeFrom="margin">
                  <wp:posOffset>66674</wp:posOffset>
                </wp:positionH>
                <wp:positionV relativeFrom="paragraph">
                  <wp:posOffset>53975</wp:posOffset>
                </wp:positionV>
                <wp:extent cx="6315075" cy="5532120"/>
                <wp:effectExtent l="0" t="0" r="9525" b="304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553212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41AE2" id="Group 2" o:spid="_x0000_s1026" style="position:absolute;margin-left:5.25pt;margin-top:4.25pt;width:497.25pt;height:435.6pt;z-index:-251657216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>
        <w:t>Hlavné body, témy stretnutia, zhrnutie priebehu</w:t>
      </w:r>
      <w:r>
        <w:rPr>
          <w:spacing w:val="-6"/>
        </w:rPr>
        <w:t xml:space="preserve"> </w:t>
      </w:r>
      <w:r>
        <w:t>stretnutia</w:t>
      </w:r>
    </w:p>
    <w:p w:rsidR="009F20F8" w:rsidRDefault="009F20F8" w:rsidP="009F20F8">
      <w:pPr>
        <w:pStyle w:val="Nadpis2"/>
        <w:tabs>
          <w:tab w:val="left" w:pos="1329"/>
          <w:tab w:val="left" w:pos="1330"/>
        </w:tabs>
        <w:spacing w:before="68"/>
        <w:ind w:firstLine="0"/>
      </w:pPr>
    </w:p>
    <w:p w:rsidR="004A5F9F" w:rsidRPr="007B4CBA" w:rsidRDefault="004A5F9F" w:rsidP="004A5F9F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ab/>
        <w:t xml:space="preserve">Hlavné body stretnutia: </w:t>
      </w:r>
    </w:p>
    <w:p w:rsidR="004A5F9F" w:rsidRPr="007B4CBA" w:rsidRDefault="004A5F9F" w:rsidP="004A5F9F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4A5F9F" w:rsidRDefault="004A5F9F" w:rsidP="004A5F9F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Predstavenie jednotlivých spoločenských hier </w:t>
      </w:r>
    </w:p>
    <w:p w:rsidR="004A5F9F" w:rsidRPr="00C35083" w:rsidRDefault="004A5F9F" w:rsidP="004A5F9F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Rozdelenie do skupín </w:t>
      </w:r>
    </w:p>
    <w:p w:rsidR="004A5F9F" w:rsidRDefault="004A5F9F" w:rsidP="004A5F9F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4A5F9F" w:rsidRPr="007B4CBA" w:rsidRDefault="004A5F9F" w:rsidP="004A5F9F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D33916" w:rsidRDefault="00D33916" w:rsidP="004A5F9F">
      <w:pPr>
        <w:pStyle w:val="Odsekzoznamu"/>
        <w:spacing w:after="160" w:line="259" w:lineRule="auto"/>
        <w:ind w:left="1416" w:firstLine="0"/>
        <w:contextualSpacing/>
      </w:pPr>
    </w:p>
    <w:p w:rsidR="004A5F9F" w:rsidRDefault="004A5F9F" w:rsidP="004A5F9F">
      <w:pPr>
        <w:spacing w:line="244" w:lineRule="exact"/>
        <w:ind w:firstLine="708"/>
        <w:rPr>
          <w:szCs w:val="32"/>
        </w:rPr>
      </w:pPr>
      <w:r>
        <w:t>Cieľom stretnutia boli s</w:t>
      </w:r>
      <w:r>
        <w:rPr>
          <w:szCs w:val="32"/>
        </w:rPr>
        <w:t xml:space="preserve">poločenské hry ako prostriedok rozvoja komunikácie </w:t>
      </w:r>
    </w:p>
    <w:p w:rsidR="004A5F9F" w:rsidRDefault="004A5F9F" w:rsidP="004A5F9F">
      <w:pPr>
        <w:spacing w:line="244" w:lineRule="exact"/>
        <w:rPr>
          <w:szCs w:val="32"/>
        </w:rPr>
      </w:pPr>
    </w:p>
    <w:p w:rsidR="004A5F9F" w:rsidRDefault="004A5F9F" w:rsidP="004A5F9F">
      <w:pPr>
        <w:jc w:val="both"/>
      </w:pPr>
      <w:r>
        <w:rPr>
          <w:szCs w:val="32"/>
        </w:rPr>
        <w:t xml:space="preserve">      Zhrnutie:   Na začiatku stretnutia sme si predstavili pravidla jednotlivých spoločenských hier . </w:t>
      </w:r>
    </w:p>
    <w:p w:rsidR="004A5F9F" w:rsidRDefault="004A5F9F" w:rsidP="004A5F9F">
      <w:pPr>
        <w:ind w:left="708"/>
        <w:jc w:val="both"/>
      </w:pPr>
      <w:r>
        <w:t xml:space="preserve">Úlohou každého člena bolo zapísať si výhody a nevýhody použitia daných hier vo vyučovacom procese. V diskusii sme zhodnotili či je vhodne občas do vyučovacieho procesu zahrnúť spoločenské hry. </w:t>
      </w:r>
    </w:p>
    <w:p w:rsidR="009F20F8" w:rsidRPr="00D33916" w:rsidRDefault="009F20F8" w:rsidP="00FB1C73">
      <w:pPr>
        <w:pStyle w:val="Odsekzoznamu"/>
        <w:spacing w:after="160" w:line="259" w:lineRule="auto"/>
        <w:ind w:left="720" w:firstLine="0"/>
        <w:contextualSpacing/>
        <w:jc w:val="both"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:rsidR="00032F93" w:rsidRDefault="00032F93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032F93" w:rsidRDefault="00032F93" w:rsidP="00032F93">
      <w:pPr>
        <w:pStyle w:val="Zkladntext"/>
        <w:ind w:left="576"/>
        <w:rPr>
          <w:b/>
          <w:sz w:val="20"/>
        </w:rPr>
      </w:pPr>
    </w:p>
    <w:p w:rsidR="004A5F9F" w:rsidRDefault="00FB1C73" w:rsidP="004A5F9F">
      <w:pPr>
        <w:pStyle w:val="Zkladntext"/>
        <w:ind w:left="284" w:right="212"/>
        <w:jc w:val="both"/>
      </w:pPr>
      <w:r>
        <w:t>Závery</w:t>
      </w:r>
      <w:r w:rsidR="004A5F9F">
        <w:rPr>
          <w:lang w:val="en-GB"/>
        </w:rPr>
        <w:t xml:space="preserve">:  </w:t>
      </w:r>
      <w:r w:rsidR="004A5F9F">
        <w:t xml:space="preserve">Zhodli sme sa, že spoločenské hry poskytujú relax, ale  zároveň  pomáhajú rozvíjať komunikačné schopnosti, kreativitu, preveria aj slovnú zásobu žiakov a môžu  pomôcť k rozvoju ekonomického myslenia. Dôležité je vybrať si tú správnu hru. </w:t>
      </w:r>
    </w:p>
    <w:p w:rsidR="004A5F9F" w:rsidRPr="00C517AC" w:rsidRDefault="004A5F9F" w:rsidP="00D33916">
      <w:pPr>
        <w:pStyle w:val="Zkladntext"/>
        <w:ind w:left="284" w:right="212"/>
        <w:jc w:val="both"/>
        <w:rPr>
          <w:b/>
        </w:rPr>
      </w:pPr>
    </w:p>
    <w:p w:rsidR="00895C85" w:rsidRDefault="00895C85" w:rsidP="00895C85">
      <w:pPr>
        <w:pStyle w:val="Zkladntext"/>
        <w:ind w:left="284" w:right="212"/>
        <w:jc w:val="both"/>
      </w:pPr>
      <w:r>
        <w:t xml:space="preserve">. </w:t>
      </w:r>
    </w:p>
    <w:p w:rsidR="00032F93" w:rsidRDefault="00895C85" w:rsidP="009F20F8">
      <w:pPr>
        <w:pStyle w:val="Zkladntext"/>
        <w:jc w:val="both"/>
        <w:rPr>
          <w:b/>
          <w:sz w:val="20"/>
        </w:rPr>
      </w:pPr>
      <w:r>
        <w:t xml:space="preserve">     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  <w:r>
        <w:rPr>
          <w:b/>
          <w:sz w:val="20"/>
        </w:rPr>
        <w:t xml:space="preserve">  </w:t>
      </w:r>
    </w:p>
    <w:p w:rsidR="00032F93" w:rsidRDefault="00032F93" w:rsidP="00032F93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206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485"/>
      </w:tblGrid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9F20F8" w:rsidTr="009F20F8">
        <w:trPr>
          <w:trHeight w:val="270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4A5F9F" w:rsidP="009F20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08.2</w:t>
            </w:r>
            <w:r w:rsidR="001B67D0">
              <w:rPr>
                <w:sz w:val="20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4A5F9F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08.2</w:t>
            </w:r>
            <w:r w:rsidR="001B67D0">
              <w:rPr>
                <w:sz w:val="18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</w:tbl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11"/>
        <w:rPr>
          <w:b/>
          <w:sz w:val="24"/>
        </w:rPr>
      </w:pPr>
    </w:p>
    <w:p w:rsidR="0014531F" w:rsidRDefault="0014531F"/>
    <w:sectPr w:rsidR="0014531F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32F93"/>
    <w:rsid w:val="0014531F"/>
    <w:rsid w:val="001B67D0"/>
    <w:rsid w:val="004A5F9F"/>
    <w:rsid w:val="004B305D"/>
    <w:rsid w:val="004E4B20"/>
    <w:rsid w:val="005770C5"/>
    <w:rsid w:val="0078609D"/>
    <w:rsid w:val="007F445F"/>
    <w:rsid w:val="00895C85"/>
    <w:rsid w:val="009F20F8"/>
    <w:rsid w:val="00A317E0"/>
    <w:rsid w:val="00D33916"/>
    <w:rsid w:val="00FA2D85"/>
    <w:rsid w:val="00FB1C7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5378"/>
  <w15:chartTrackingRefBased/>
  <w15:docId w15:val="{99F0008D-B705-4436-B2F8-FACC3D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032F93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32F93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2F93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032F93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032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2F93"/>
  </w:style>
  <w:style w:type="character" w:customStyle="1" w:styleId="ZkladntextChar">
    <w:name w:val="Základný text Char"/>
    <w:basedOn w:val="Predvolenpsmoodseku"/>
    <w:link w:val="Zkladntext"/>
    <w:uiPriority w:val="1"/>
    <w:rsid w:val="00032F93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032F93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32F93"/>
  </w:style>
  <w:style w:type="paragraph" w:styleId="Textbubliny">
    <w:name w:val="Balloon Text"/>
    <w:basedOn w:val="Normlny"/>
    <w:link w:val="TextbublinyChar"/>
    <w:uiPriority w:val="99"/>
    <w:semiHidden/>
    <w:unhideWhenUsed/>
    <w:rsid w:val="004E4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2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</dc:creator>
  <cp:keywords/>
  <dc:description/>
  <cp:lastModifiedBy>Vackova</cp:lastModifiedBy>
  <cp:revision>3</cp:revision>
  <cp:lastPrinted>2022-01-25T11:21:00Z</cp:lastPrinted>
  <dcterms:created xsi:type="dcterms:W3CDTF">2022-02-15T11:47:00Z</dcterms:created>
  <dcterms:modified xsi:type="dcterms:W3CDTF">2022-03-01T09:55:00Z</dcterms:modified>
</cp:coreProperties>
</file>