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96" w:rsidRPr="00477F96" w:rsidRDefault="00477F96" w:rsidP="00477F9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7F96">
        <w:rPr>
          <w:rFonts w:ascii="Times New Roman" w:hAnsi="Times New Roman" w:cs="Times New Roman"/>
          <w:b/>
          <w:sz w:val="40"/>
          <w:szCs w:val="40"/>
          <w:u w:val="single"/>
        </w:rPr>
        <w:t>Súkromná stredná odborná škola ANIMUS Nitra</w:t>
      </w:r>
    </w:p>
    <w:p w:rsidR="00477F96" w:rsidRPr="00477F96" w:rsidRDefault="00477F96" w:rsidP="00477F96">
      <w:pPr>
        <w:rPr>
          <w:rFonts w:ascii="Times New Roman" w:hAnsi="Times New Roman" w:cs="Times New Roman"/>
          <w:b/>
          <w:u w:val="single"/>
        </w:rPr>
      </w:pPr>
    </w:p>
    <w:p w:rsidR="00477F96" w:rsidRPr="00477F96" w:rsidRDefault="00477F96" w:rsidP="00477F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96">
        <w:rPr>
          <w:rFonts w:ascii="Times New Roman" w:hAnsi="Times New Roman" w:cs="Times New Roman"/>
          <w:b/>
          <w:sz w:val="28"/>
          <w:szCs w:val="28"/>
        </w:rPr>
        <w:t>Školský rok: 2018/2019</w:t>
      </w:r>
    </w:p>
    <w:p w:rsidR="00477F96" w:rsidRPr="00477F96" w:rsidRDefault="00477F96" w:rsidP="00477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F96" w:rsidRPr="00477F96" w:rsidRDefault="00477F96" w:rsidP="00477F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F96">
        <w:rPr>
          <w:rFonts w:ascii="Times New Roman" w:hAnsi="Times New Roman" w:cs="Times New Roman"/>
          <w:sz w:val="28"/>
          <w:szCs w:val="28"/>
        </w:rPr>
        <w:t>Študijný odbor: 7237 M informačné systémy a služby</w:t>
      </w:r>
    </w:p>
    <w:p w:rsidR="00477F96" w:rsidRPr="00EF2B0C" w:rsidRDefault="00477F96" w:rsidP="00477F96">
      <w:pPr>
        <w:spacing w:line="360" w:lineRule="auto"/>
        <w:rPr>
          <w:b/>
          <w:noProof/>
        </w:rPr>
      </w:pPr>
    </w:p>
    <w:p w:rsidR="00477F96" w:rsidRPr="00477F96" w:rsidRDefault="00477F96" w:rsidP="00477F96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933825" cy="3724275"/>
            <wp:effectExtent l="19050" t="0" r="9525" b="0"/>
            <wp:docPr id="6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96" w:rsidRPr="00477F96" w:rsidRDefault="00477F96" w:rsidP="00477F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7F96">
        <w:rPr>
          <w:rFonts w:ascii="Times New Roman" w:hAnsi="Times New Roman" w:cs="Times New Roman"/>
          <w:b/>
          <w:sz w:val="52"/>
          <w:szCs w:val="52"/>
        </w:rPr>
        <w:t xml:space="preserve">Interné pokyny na vypracovanie </w:t>
      </w:r>
    </w:p>
    <w:p w:rsidR="00477F96" w:rsidRPr="00477F96" w:rsidRDefault="00477F96" w:rsidP="00477F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7F96">
        <w:rPr>
          <w:rFonts w:ascii="Times New Roman" w:hAnsi="Times New Roman" w:cs="Times New Roman"/>
          <w:b/>
          <w:sz w:val="52"/>
          <w:szCs w:val="52"/>
        </w:rPr>
        <w:t>Praktickej časti odbornej zložky maturitnej skúšky</w:t>
      </w:r>
    </w:p>
    <w:p w:rsidR="00477F96" w:rsidRPr="00477F96" w:rsidRDefault="00477F96" w:rsidP="00477F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F96" w:rsidRPr="00477F96" w:rsidRDefault="00477F96" w:rsidP="00477F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F96">
        <w:rPr>
          <w:rFonts w:ascii="Times New Roman" w:hAnsi="Times New Roman" w:cs="Times New Roman"/>
          <w:b/>
          <w:sz w:val="36"/>
          <w:szCs w:val="36"/>
        </w:rPr>
        <w:t>Nitra 2019</w:t>
      </w:r>
    </w:p>
    <w:p w:rsidR="00477F96" w:rsidRPr="00477F96" w:rsidRDefault="00477F96" w:rsidP="00477F9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7F9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Súkromná stredná odborná škola ANIMUS Nitra</w:t>
      </w:r>
    </w:p>
    <w:p w:rsidR="00477F96" w:rsidRPr="00477F96" w:rsidRDefault="00477F96" w:rsidP="00477F96">
      <w:pPr>
        <w:spacing w:after="720" w:line="360" w:lineRule="auto"/>
        <w:jc w:val="center"/>
        <w:rPr>
          <w:rFonts w:ascii="Times New Roman" w:hAnsi="Times New Roman" w:cs="Times New Roman"/>
          <w:b/>
        </w:rPr>
      </w:pPr>
      <w:r w:rsidRPr="00477F96">
        <w:rPr>
          <w:rFonts w:ascii="Times New Roman" w:hAnsi="Times New Roman" w:cs="Times New Roman"/>
          <w:b/>
        </w:rPr>
        <w:t xml:space="preserve">Školský rok: </w:t>
      </w:r>
      <w:r w:rsidR="00F405FB" w:rsidRPr="00477F96">
        <w:rPr>
          <w:rFonts w:ascii="Times New Roman" w:hAnsi="Times New Roman" w:cs="Times New Roman"/>
          <w:b/>
        </w:rPr>
        <w:fldChar w:fldCharType="begin"/>
      </w:r>
      <w:r w:rsidRPr="00477F96">
        <w:rPr>
          <w:rFonts w:ascii="Times New Roman" w:hAnsi="Times New Roman" w:cs="Times New Roman"/>
          <w:b/>
        </w:rPr>
        <w:instrText xml:space="preserve">= </w:instrText>
      </w:r>
      <w:r w:rsidR="00F405FB" w:rsidRPr="00477F96">
        <w:rPr>
          <w:rFonts w:ascii="Times New Roman" w:hAnsi="Times New Roman" w:cs="Times New Roman"/>
          <w:b/>
        </w:rPr>
        <w:fldChar w:fldCharType="begin"/>
      </w:r>
      <w:r w:rsidRPr="00477F96">
        <w:rPr>
          <w:rFonts w:ascii="Times New Roman" w:hAnsi="Times New Roman" w:cs="Times New Roman"/>
          <w:b/>
        </w:rPr>
        <w:instrText xml:space="preserve"> DATE \@ "yyyy" </w:instrText>
      </w:r>
      <w:r w:rsidR="00F405FB" w:rsidRPr="00477F96">
        <w:rPr>
          <w:rFonts w:ascii="Times New Roman" w:hAnsi="Times New Roman" w:cs="Times New Roman"/>
          <w:b/>
        </w:rPr>
        <w:fldChar w:fldCharType="separate"/>
      </w:r>
      <w:r w:rsidR="00B503AE">
        <w:rPr>
          <w:rFonts w:ascii="Times New Roman" w:hAnsi="Times New Roman" w:cs="Times New Roman"/>
          <w:b/>
          <w:noProof/>
        </w:rPr>
        <w:instrText>2019</w:instrText>
      </w:r>
      <w:r w:rsidR="00F405FB" w:rsidRPr="00477F96">
        <w:rPr>
          <w:rFonts w:ascii="Times New Roman" w:hAnsi="Times New Roman" w:cs="Times New Roman"/>
          <w:b/>
        </w:rPr>
        <w:fldChar w:fldCharType="end"/>
      </w:r>
      <w:r w:rsidRPr="00477F96">
        <w:rPr>
          <w:rFonts w:ascii="Times New Roman" w:hAnsi="Times New Roman" w:cs="Times New Roman"/>
          <w:b/>
        </w:rPr>
        <w:instrText xml:space="preserve"> - 1</w:instrText>
      </w:r>
      <w:r w:rsidR="00F405FB" w:rsidRPr="00477F96">
        <w:rPr>
          <w:rFonts w:ascii="Times New Roman" w:hAnsi="Times New Roman" w:cs="Times New Roman"/>
          <w:b/>
        </w:rPr>
        <w:fldChar w:fldCharType="separate"/>
      </w:r>
      <w:r w:rsidRPr="00477F96">
        <w:rPr>
          <w:rFonts w:ascii="Times New Roman" w:hAnsi="Times New Roman" w:cs="Times New Roman"/>
          <w:b/>
          <w:noProof/>
        </w:rPr>
        <w:t>2018</w:t>
      </w:r>
      <w:r w:rsidR="00F405FB" w:rsidRPr="00477F96">
        <w:rPr>
          <w:rFonts w:ascii="Times New Roman" w:hAnsi="Times New Roman" w:cs="Times New Roman"/>
          <w:b/>
        </w:rPr>
        <w:fldChar w:fldCharType="end"/>
      </w:r>
      <w:r w:rsidRPr="00477F96">
        <w:rPr>
          <w:rFonts w:ascii="Times New Roman" w:hAnsi="Times New Roman" w:cs="Times New Roman"/>
          <w:b/>
        </w:rPr>
        <w:t>/</w:t>
      </w:r>
      <w:r w:rsidR="00F405FB" w:rsidRPr="00477F96">
        <w:rPr>
          <w:rFonts w:ascii="Times New Roman" w:hAnsi="Times New Roman" w:cs="Times New Roman"/>
          <w:b/>
        </w:rPr>
        <w:fldChar w:fldCharType="begin"/>
      </w:r>
      <w:r w:rsidRPr="00477F96">
        <w:rPr>
          <w:rFonts w:ascii="Times New Roman" w:hAnsi="Times New Roman" w:cs="Times New Roman"/>
          <w:b/>
        </w:rPr>
        <w:instrText xml:space="preserve">= </w:instrText>
      </w:r>
      <w:r w:rsidR="00F405FB" w:rsidRPr="00477F96">
        <w:rPr>
          <w:rFonts w:ascii="Times New Roman" w:hAnsi="Times New Roman" w:cs="Times New Roman"/>
          <w:b/>
        </w:rPr>
        <w:fldChar w:fldCharType="begin"/>
      </w:r>
      <w:r w:rsidRPr="00477F96">
        <w:rPr>
          <w:rFonts w:ascii="Times New Roman" w:hAnsi="Times New Roman" w:cs="Times New Roman"/>
          <w:b/>
        </w:rPr>
        <w:instrText xml:space="preserve"> DATE \@ "yyyy" </w:instrText>
      </w:r>
      <w:r w:rsidR="00F405FB" w:rsidRPr="00477F96">
        <w:rPr>
          <w:rFonts w:ascii="Times New Roman" w:hAnsi="Times New Roman" w:cs="Times New Roman"/>
          <w:b/>
        </w:rPr>
        <w:fldChar w:fldCharType="separate"/>
      </w:r>
      <w:r w:rsidR="00B503AE">
        <w:rPr>
          <w:rFonts w:ascii="Times New Roman" w:hAnsi="Times New Roman" w:cs="Times New Roman"/>
          <w:b/>
          <w:noProof/>
        </w:rPr>
        <w:instrText>2019</w:instrText>
      </w:r>
      <w:r w:rsidR="00F405FB" w:rsidRPr="00477F96">
        <w:rPr>
          <w:rFonts w:ascii="Times New Roman" w:hAnsi="Times New Roman" w:cs="Times New Roman"/>
          <w:b/>
        </w:rPr>
        <w:fldChar w:fldCharType="end"/>
      </w:r>
      <w:r w:rsidR="00F405FB" w:rsidRPr="00477F96">
        <w:rPr>
          <w:rFonts w:ascii="Times New Roman" w:hAnsi="Times New Roman" w:cs="Times New Roman"/>
          <w:b/>
        </w:rPr>
        <w:fldChar w:fldCharType="separate"/>
      </w:r>
      <w:r w:rsidRPr="00477F96">
        <w:rPr>
          <w:rFonts w:ascii="Times New Roman" w:hAnsi="Times New Roman" w:cs="Times New Roman"/>
          <w:b/>
          <w:noProof/>
        </w:rPr>
        <w:t>2019</w:t>
      </w:r>
      <w:r w:rsidR="00F405FB" w:rsidRPr="00477F96">
        <w:rPr>
          <w:rFonts w:ascii="Times New Roman" w:hAnsi="Times New Roman" w:cs="Times New Roman"/>
          <w:b/>
        </w:rPr>
        <w:fldChar w:fldCharType="end"/>
      </w:r>
    </w:p>
    <w:tbl>
      <w:tblPr>
        <w:tblW w:w="0" w:type="auto"/>
        <w:tblInd w:w="-17" w:type="dxa"/>
        <w:tblCellMar>
          <w:left w:w="70" w:type="dxa"/>
          <w:right w:w="70" w:type="dxa"/>
        </w:tblCellMar>
        <w:tblLook w:val="0000"/>
      </w:tblPr>
      <w:tblGrid>
        <w:gridCol w:w="2730"/>
        <w:gridCol w:w="6430"/>
      </w:tblGrid>
      <w:tr w:rsidR="00477F96" w:rsidRPr="00477F96" w:rsidTr="0018406A">
        <w:trPr>
          <w:trHeight w:val="360"/>
        </w:trPr>
        <w:tc>
          <w:tcPr>
            <w:tcW w:w="2730" w:type="dxa"/>
          </w:tcPr>
          <w:p w:rsidR="00477F96" w:rsidRPr="00477F96" w:rsidRDefault="00477F96" w:rsidP="0018406A">
            <w:pPr>
              <w:spacing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6">
              <w:rPr>
                <w:rFonts w:ascii="Times New Roman" w:hAnsi="Times New Roman" w:cs="Times New Roman"/>
                <w:sz w:val="28"/>
                <w:szCs w:val="28"/>
              </w:rPr>
              <w:t>Študijný odbor:</w:t>
            </w:r>
          </w:p>
        </w:tc>
        <w:tc>
          <w:tcPr>
            <w:tcW w:w="6430" w:type="dxa"/>
          </w:tcPr>
          <w:p w:rsidR="00477F96" w:rsidRPr="00477F96" w:rsidRDefault="00477F96" w:rsidP="00184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6">
              <w:rPr>
                <w:rFonts w:ascii="Times New Roman" w:hAnsi="Times New Roman" w:cs="Times New Roman"/>
                <w:sz w:val="28"/>
                <w:szCs w:val="28"/>
              </w:rPr>
              <w:t>7237 M informačné systémy a služby</w:t>
            </w:r>
          </w:p>
        </w:tc>
      </w:tr>
    </w:tbl>
    <w:p w:rsidR="00477F96" w:rsidRPr="00477F96" w:rsidRDefault="00477F96" w:rsidP="00477F96">
      <w:pPr>
        <w:spacing w:before="3960" w:after="42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F96">
        <w:rPr>
          <w:rFonts w:ascii="Times New Roman" w:hAnsi="Times New Roman" w:cs="Times New Roman"/>
          <w:b/>
          <w:sz w:val="36"/>
          <w:szCs w:val="36"/>
        </w:rPr>
        <w:t>Maturitné zadania z praktickej časti odbornej zložky maturitnej skúšky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559"/>
        <w:gridCol w:w="3717"/>
      </w:tblGrid>
      <w:tr w:rsidR="00477F96" w:rsidRPr="00477F96" w:rsidTr="0018406A">
        <w:trPr>
          <w:trHeight w:val="276"/>
        </w:trPr>
        <w:tc>
          <w:tcPr>
            <w:tcW w:w="5495" w:type="dxa"/>
            <w:gridSpan w:val="2"/>
            <w:shd w:val="clear" w:color="auto" w:fill="auto"/>
          </w:tcPr>
          <w:p w:rsidR="00477F96" w:rsidRPr="00477F96" w:rsidRDefault="00477F96" w:rsidP="0018406A">
            <w:pPr>
              <w:spacing w:before="240"/>
              <w:rPr>
                <w:sz w:val="28"/>
                <w:szCs w:val="28"/>
              </w:rPr>
            </w:pPr>
            <w:r w:rsidRPr="00477F96">
              <w:rPr>
                <w:sz w:val="28"/>
                <w:szCs w:val="28"/>
              </w:rPr>
              <w:t>Prerokované v PK odborných predmetov dňa:</w:t>
            </w:r>
          </w:p>
        </w:tc>
        <w:tc>
          <w:tcPr>
            <w:tcW w:w="3717" w:type="dxa"/>
            <w:tcBorders>
              <w:bottom w:val="dotted" w:sz="4" w:space="0" w:color="auto"/>
            </w:tcBorders>
            <w:shd w:val="clear" w:color="auto" w:fill="auto"/>
          </w:tcPr>
          <w:p w:rsidR="00477F96" w:rsidRPr="00477F96" w:rsidRDefault="00477F96" w:rsidP="0018406A">
            <w:pPr>
              <w:spacing w:before="240"/>
              <w:rPr>
                <w:sz w:val="28"/>
                <w:szCs w:val="28"/>
              </w:rPr>
            </w:pPr>
          </w:p>
        </w:tc>
      </w:tr>
      <w:tr w:rsidR="00477F96" w:rsidRPr="00477F96" w:rsidTr="0018406A">
        <w:tc>
          <w:tcPr>
            <w:tcW w:w="3936" w:type="dxa"/>
            <w:shd w:val="clear" w:color="auto" w:fill="auto"/>
          </w:tcPr>
          <w:p w:rsidR="00477F96" w:rsidRPr="00477F96" w:rsidRDefault="00477F96" w:rsidP="0018406A">
            <w:pPr>
              <w:spacing w:before="240"/>
              <w:rPr>
                <w:sz w:val="28"/>
                <w:szCs w:val="28"/>
              </w:rPr>
            </w:pPr>
            <w:r w:rsidRPr="00477F96">
              <w:rPr>
                <w:sz w:val="28"/>
                <w:szCs w:val="28"/>
              </w:rPr>
              <w:t>Schválené riaditeľom školy dňa:</w:t>
            </w:r>
          </w:p>
        </w:tc>
        <w:tc>
          <w:tcPr>
            <w:tcW w:w="52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77F96" w:rsidRPr="00477F96" w:rsidRDefault="00477F96" w:rsidP="0018406A">
            <w:pPr>
              <w:spacing w:before="240"/>
              <w:rPr>
                <w:sz w:val="28"/>
                <w:szCs w:val="28"/>
              </w:rPr>
            </w:pPr>
          </w:p>
        </w:tc>
      </w:tr>
      <w:tr w:rsidR="00477F96" w:rsidRPr="00477F96" w:rsidTr="0018406A">
        <w:tc>
          <w:tcPr>
            <w:tcW w:w="5495" w:type="dxa"/>
            <w:gridSpan w:val="2"/>
            <w:shd w:val="clear" w:color="auto" w:fill="auto"/>
          </w:tcPr>
          <w:p w:rsidR="00477F96" w:rsidRPr="00477F96" w:rsidRDefault="00477F96" w:rsidP="0018406A">
            <w:pPr>
              <w:spacing w:before="240"/>
              <w:rPr>
                <w:sz w:val="28"/>
                <w:szCs w:val="28"/>
              </w:rPr>
            </w:pPr>
            <w:r w:rsidRPr="00477F96">
              <w:rPr>
                <w:sz w:val="28"/>
                <w:szCs w:val="28"/>
              </w:rPr>
              <w:t>Schválené predsedom maturitnej komisie dňa:</w:t>
            </w:r>
          </w:p>
        </w:tc>
        <w:tc>
          <w:tcPr>
            <w:tcW w:w="3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7F96" w:rsidRPr="00477F96" w:rsidRDefault="00477F96" w:rsidP="0018406A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477F96" w:rsidRDefault="00477F96" w:rsidP="00477F9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77F96" w:rsidRDefault="00477F96" w:rsidP="0047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96">
        <w:rPr>
          <w:rFonts w:ascii="Times New Roman" w:hAnsi="Times New Roman" w:cs="Times New Roman"/>
          <w:b/>
          <w:sz w:val="28"/>
          <w:szCs w:val="28"/>
        </w:rPr>
        <w:lastRenderedPageBreak/>
        <w:t>Všeobecné pokyny k priebehu a </w:t>
      </w:r>
      <w:r>
        <w:rPr>
          <w:rFonts w:ascii="Times New Roman" w:hAnsi="Times New Roman" w:cs="Times New Roman"/>
          <w:b/>
          <w:sz w:val="28"/>
          <w:szCs w:val="28"/>
        </w:rPr>
        <w:t>hodnotenie</w:t>
      </w:r>
      <w:r w:rsidRPr="00477F96">
        <w:rPr>
          <w:rFonts w:ascii="Times New Roman" w:hAnsi="Times New Roman" w:cs="Times New Roman"/>
          <w:b/>
          <w:sz w:val="28"/>
          <w:szCs w:val="28"/>
        </w:rPr>
        <w:t xml:space="preserve"> PČOZ MS</w:t>
      </w:r>
    </w:p>
    <w:p w:rsidR="00477F96" w:rsidRDefault="00477F96" w:rsidP="0047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3797"/>
        <w:gridCol w:w="5383"/>
      </w:tblGrid>
      <w:tr w:rsidR="00477F96" w:rsidRPr="007D5ABE" w:rsidTr="0018406A">
        <w:trPr>
          <w:trHeight w:val="107"/>
        </w:trPr>
        <w:tc>
          <w:tcPr>
            <w:tcW w:w="3797" w:type="dxa"/>
          </w:tcPr>
          <w:p w:rsidR="00477F96" w:rsidRPr="007D36BA" w:rsidRDefault="00477F96" w:rsidP="0018406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D36BA">
              <w:rPr>
                <w:bCs/>
                <w:sz w:val="22"/>
                <w:szCs w:val="22"/>
              </w:rPr>
              <w:t xml:space="preserve">Forma : </w:t>
            </w:r>
          </w:p>
        </w:tc>
        <w:tc>
          <w:tcPr>
            <w:tcW w:w="5383" w:type="dxa"/>
          </w:tcPr>
          <w:p w:rsidR="00477F96" w:rsidRPr="00B35F72" w:rsidRDefault="00477F96" w:rsidP="0018406A">
            <w:pPr>
              <w:pStyle w:val="Default"/>
              <w:spacing w:line="360" w:lineRule="auto"/>
              <w:rPr>
                <w:b/>
              </w:rPr>
            </w:pPr>
            <w:r w:rsidRPr="00B35F72">
              <w:rPr>
                <w:bCs/>
                <w:iCs/>
              </w:rPr>
              <w:t xml:space="preserve"> </w:t>
            </w:r>
            <w:r w:rsidRPr="00B35F72">
              <w:rPr>
                <w:b/>
                <w:bCs/>
                <w:iCs/>
              </w:rPr>
              <w:t xml:space="preserve">A Praktická realizácia a predvedenie komplexnej úlohy </w:t>
            </w:r>
          </w:p>
        </w:tc>
      </w:tr>
      <w:tr w:rsidR="00477F96" w:rsidRPr="007D5ABE" w:rsidTr="0018406A">
        <w:trPr>
          <w:trHeight w:val="107"/>
        </w:trPr>
        <w:tc>
          <w:tcPr>
            <w:tcW w:w="3797" w:type="dxa"/>
          </w:tcPr>
          <w:p w:rsidR="00477F96" w:rsidRPr="007D36BA" w:rsidRDefault="00477F96" w:rsidP="0018406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D36BA">
              <w:rPr>
                <w:bCs/>
                <w:sz w:val="22"/>
                <w:szCs w:val="22"/>
              </w:rPr>
              <w:t xml:space="preserve">Čas: </w:t>
            </w:r>
          </w:p>
        </w:tc>
        <w:tc>
          <w:tcPr>
            <w:tcW w:w="5383" w:type="dxa"/>
          </w:tcPr>
          <w:p w:rsidR="00477F96" w:rsidRPr="00B35F72" w:rsidRDefault="00477F96" w:rsidP="0018406A">
            <w:pPr>
              <w:pStyle w:val="Default"/>
              <w:spacing w:line="360" w:lineRule="auto"/>
            </w:pPr>
            <w:r w:rsidRPr="00B35F72">
              <w:rPr>
                <w:bCs/>
                <w:iCs/>
              </w:rPr>
              <w:t xml:space="preserve">5 hodín </w:t>
            </w:r>
          </w:p>
        </w:tc>
      </w:tr>
      <w:tr w:rsidR="00477F96" w:rsidRPr="007D5ABE" w:rsidTr="0018406A">
        <w:trPr>
          <w:trHeight w:val="107"/>
        </w:trPr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:rsidR="00477F96" w:rsidRPr="007D36BA" w:rsidRDefault="00477F96" w:rsidP="0018406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D36BA">
              <w:rPr>
                <w:bCs/>
                <w:sz w:val="22"/>
                <w:szCs w:val="22"/>
              </w:rPr>
              <w:t xml:space="preserve">Hodnotenie: </w:t>
            </w:r>
          </w:p>
        </w:tc>
      </w:tr>
      <w:tr w:rsidR="00477F96" w:rsidRPr="007D5ABE" w:rsidTr="0018406A">
        <w:trPr>
          <w:trHeight w:val="107"/>
        </w:trPr>
        <w:tc>
          <w:tcPr>
            <w:tcW w:w="91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77F96" w:rsidRPr="00B35F72" w:rsidRDefault="00477F96" w:rsidP="0018406A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  <w:r w:rsidRPr="00B35F72">
              <w:rPr>
                <w:b/>
                <w:bCs/>
                <w:iCs/>
                <w:sz w:val="22"/>
                <w:szCs w:val="22"/>
              </w:rPr>
              <w:t>Každé zadanie má päť úloh, ktoré sú bodovo hodnotené</w:t>
            </w:r>
          </w:p>
        </w:tc>
      </w:tr>
      <w:tr w:rsidR="00477F96" w:rsidRPr="007D5ABE" w:rsidTr="0018406A">
        <w:trPr>
          <w:trHeight w:val="107"/>
        </w:trPr>
        <w:tc>
          <w:tcPr>
            <w:tcW w:w="3797" w:type="dxa"/>
            <w:vAlign w:val="center"/>
          </w:tcPr>
          <w:p w:rsidR="00477F96" w:rsidRPr="00B35F72" w:rsidRDefault="00477F96" w:rsidP="0018406A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 w:rsidRPr="00B35F72">
              <w:rPr>
                <w:b/>
                <w:bCs/>
                <w:iCs/>
                <w:sz w:val="22"/>
                <w:szCs w:val="22"/>
              </w:rPr>
              <w:t>Prvá úloha</w:t>
            </w:r>
          </w:p>
        </w:tc>
        <w:tc>
          <w:tcPr>
            <w:tcW w:w="5383" w:type="dxa"/>
            <w:vAlign w:val="center"/>
          </w:tcPr>
          <w:p w:rsidR="00477F96" w:rsidRPr="007D5ABE" w:rsidRDefault="00477F96" w:rsidP="0018406A">
            <w:pPr>
              <w:pStyle w:val="Default"/>
              <w:spacing w:before="240" w:after="240"/>
              <w:ind w:left="992"/>
              <w:jc w:val="center"/>
              <w:rPr>
                <w:sz w:val="22"/>
                <w:szCs w:val="22"/>
              </w:rPr>
            </w:pPr>
            <w:r w:rsidRPr="007D5ABE">
              <w:rPr>
                <w:b/>
                <w:bCs/>
                <w:i/>
                <w:iCs/>
                <w:sz w:val="22"/>
                <w:szCs w:val="22"/>
              </w:rPr>
              <w:t>0-20 b.</w:t>
            </w:r>
          </w:p>
        </w:tc>
      </w:tr>
      <w:tr w:rsidR="00477F96" w:rsidRPr="007D5ABE" w:rsidTr="0018406A">
        <w:trPr>
          <w:trHeight w:val="91"/>
        </w:trPr>
        <w:tc>
          <w:tcPr>
            <w:tcW w:w="3797" w:type="dxa"/>
            <w:vAlign w:val="center"/>
          </w:tcPr>
          <w:p w:rsidR="00477F96" w:rsidRPr="00B35F72" w:rsidRDefault="00477F96" w:rsidP="0018406A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 w:rsidRPr="00B35F72">
              <w:rPr>
                <w:b/>
                <w:bCs/>
                <w:iCs/>
                <w:sz w:val="22"/>
                <w:szCs w:val="22"/>
              </w:rPr>
              <w:t>Druhá úloha</w:t>
            </w:r>
          </w:p>
        </w:tc>
        <w:tc>
          <w:tcPr>
            <w:tcW w:w="5383" w:type="dxa"/>
            <w:vAlign w:val="center"/>
          </w:tcPr>
          <w:p w:rsidR="00477F96" w:rsidRPr="007D5ABE" w:rsidRDefault="00477F96" w:rsidP="0018406A">
            <w:pPr>
              <w:pStyle w:val="Default"/>
              <w:spacing w:before="240" w:after="240"/>
              <w:ind w:left="992"/>
              <w:jc w:val="center"/>
              <w:rPr>
                <w:sz w:val="22"/>
                <w:szCs w:val="22"/>
              </w:rPr>
            </w:pPr>
            <w:r w:rsidRPr="007D5ABE">
              <w:rPr>
                <w:b/>
                <w:bCs/>
                <w:i/>
                <w:iCs/>
                <w:sz w:val="22"/>
                <w:szCs w:val="22"/>
              </w:rPr>
              <w:t>0-20 b.</w:t>
            </w:r>
          </w:p>
        </w:tc>
      </w:tr>
      <w:tr w:rsidR="00477F96" w:rsidRPr="007D5ABE" w:rsidTr="0018406A">
        <w:trPr>
          <w:trHeight w:val="91"/>
        </w:trPr>
        <w:tc>
          <w:tcPr>
            <w:tcW w:w="3797" w:type="dxa"/>
            <w:vAlign w:val="center"/>
          </w:tcPr>
          <w:p w:rsidR="00477F96" w:rsidRPr="00B35F72" w:rsidRDefault="00477F96" w:rsidP="0018406A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 w:rsidRPr="00B35F72">
              <w:rPr>
                <w:b/>
                <w:bCs/>
                <w:iCs/>
                <w:sz w:val="22"/>
                <w:szCs w:val="22"/>
              </w:rPr>
              <w:t>Tretia úloha</w:t>
            </w:r>
          </w:p>
        </w:tc>
        <w:tc>
          <w:tcPr>
            <w:tcW w:w="5383" w:type="dxa"/>
            <w:vAlign w:val="center"/>
          </w:tcPr>
          <w:p w:rsidR="00477F96" w:rsidRPr="007D5ABE" w:rsidRDefault="00477F96" w:rsidP="0018406A">
            <w:pPr>
              <w:pStyle w:val="Default"/>
              <w:spacing w:before="240" w:after="240"/>
              <w:ind w:left="992"/>
              <w:jc w:val="center"/>
              <w:rPr>
                <w:sz w:val="22"/>
                <w:szCs w:val="22"/>
              </w:rPr>
            </w:pPr>
            <w:r w:rsidRPr="007D5ABE">
              <w:rPr>
                <w:b/>
                <w:bCs/>
                <w:i/>
                <w:iCs/>
                <w:sz w:val="22"/>
                <w:szCs w:val="22"/>
              </w:rPr>
              <w:t>0-20 b.</w:t>
            </w:r>
          </w:p>
        </w:tc>
      </w:tr>
      <w:tr w:rsidR="00477F96" w:rsidRPr="007D5ABE" w:rsidTr="0018406A">
        <w:trPr>
          <w:trHeight w:val="91"/>
        </w:trPr>
        <w:tc>
          <w:tcPr>
            <w:tcW w:w="3797" w:type="dxa"/>
            <w:vAlign w:val="center"/>
          </w:tcPr>
          <w:p w:rsidR="00477F96" w:rsidRPr="00B35F72" w:rsidRDefault="00477F96" w:rsidP="0018406A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 w:rsidRPr="00B35F72">
              <w:rPr>
                <w:b/>
                <w:bCs/>
                <w:iCs/>
                <w:sz w:val="22"/>
                <w:szCs w:val="22"/>
              </w:rPr>
              <w:t>Štvrtá úloha</w:t>
            </w:r>
          </w:p>
        </w:tc>
        <w:tc>
          <w:tcPr>
            <w:tcW w:w="5383" w:type="dxa"/>
            <w:vAlign w:val="center"/>
          </w:tcPr>
          <w:p w:rsidR="00477F96" w:rsidRPr="007D5ABE" w:rsidRDefault="00477F96" w:rsidP="0018406A">
            <w:pPr>
              <w:pStyle w:val="Default"/>
              <w:spacing w:before="240" w:after="240"/>
              <w:ind w:left="992"/>
              <w:jc w:val="center"/>
              <w:rPr>
                <w:sz w:val="22"/>
                <w:szCs w:val="22"/>
              </w:rPr>
            </w:pPr>
            <w:r w:rsidRPr="007D5ABE">
              <w:rPr>
                <w:b/>
                <w:bCs/>
                <w:i/>
                <w:iCs/>
                <w:sz w:val="22"/>
                <w:szCs w:val="22"/>
              </w:rPr>
              <w:t>0-20 b.</w:t>
            </w:r>
          </w:p>
        </w:tc>
      </w:tr>
      <w:tr w:rsidR="00477F96" w:rsidRPr="007D5ABE" w:rsidTr="0018406A">
        <w:trPr>
          <w:trHeight w:val="91"/>
        </w:trPr>
        <w:tc>
          <w:tcPr>
            <w:tcW w:w="3797" w:type="dxa"/>
            <w:vAlign w:val="center"/>
          </w:tcPr>
          <w:p w:rsidR="00477F96" w:rsidRPr="00B35F72" w:rsidRDefault="00477F96" w:rsidP="0018406A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 w:rsidRPr="00B35F72">
              <w:rPr>
                <w:b/>
                <w:bCs/>
                <w:iCs/>
                <w:sz w:val="22"/>
                <w:szCs w:val="22"/>
              </w:rPr>
              <w:t>Piata úloha</w:t>
            </w:r>
          </w:p>
        </w:tc>
        <w:tc>
          <w:tcPr>
            <w:tcW w:w="5383" w:type="dxa"/>
            <w:vAlign w:val="center"/>
          </w:tcPr>
          <w:p w:rsidR="00477F96" w:rsidRPr="007D5ABE" w:rsidRDefault="00477F96" w:rsidP="0018406A">
            <w:pPr>
              <w:pStyle w:val="Default"/>
              <w:spacing w:before="240" w:after="240"/>
              <w:ind w:left="992"/>
              <w:jc w:val="center"/>
              <w:rPr>
                <w:sz w:val="22"/>
                <w:szCs w:val="22"/>
              </w:rPr>
            </w:pPr>
            <w:r w:rsidRPr="007D5ABE">
              <w:rPr>
                <w:b/>
                <w:bCs/>
                <w:i/>
                <w:iCs/>
                <w:sz w:val="22"/>
                <w:szCs w:val="22"/>
              </w:rPr>
              <w:t>0-20 b.</w:t>
            </w:r>
          </w:p>
        </w:tc>
      </w:tr>
    </w:tbl>
    <w:p w:rsidR="00477F96" w:rsidRDefault="00477F96" w:rsidP="00477F96">
      <w:pPr>
        <w:spacing w:before="240" w:line="360" w:lineRule="auto"/>
        <w:rPr>
          <w:b/>
        </w:rPr>
      </w:pPr>
    </w:p>
    <w:p w:rsidR="00477F96" w:rsidRPr="00477F96" w:rsidRDefault="00477F96" w:rsidP="00477F96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F96">
        <w:rPr>
          <w:rFonts w:ascii="Times New Roman" w:hAnsi="Times New Roman" w:cs="Times New Roman"/>
          <w:b/>
          <w:sz w:val="24"/>
          <w:szCs w:val="24"/>
        </w:rPr>
        <w:t xml:space="preserve">Celkové hodnotenie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477F96" w:rsidTr="0018406A">
        <w:tc>
          <w:tcPr>
            <w:tcW w:w="3070" w:type="dxa"/>
          </w:tcPr>
          <w:p w:rsidR="00477F96" w:rsidRPr="004954D3" w:rsidRDefault="00477F96" w:rsidP="0018406A">
            <w:pPr>
              <w:pStyle w:val="Bezriadkovania"/>
              <w:spacing w:line="360" w:lineRule="auto"/>
              <w:jc w:val="center"/>
              <w:rPr>
                <w:b/>
                <w:bCs/>
              </w:rPr>
            </w:pPr>
            <w:r w:rsidRPr="004954D3">
              <w:rPr>
                <w:b/>
                <w:bCs/>
              </w:rPr>
              <w:t>Počet bodov</w:t>
            </w:r>
          </w:p>
        </w:tc>
        <w:tc>
          <w:tcPr>
            <w:tcW w:w="3071" w:type="dxa"/>
          </w:tcPr>
          <w:p w:rsidR="00477F96" w:rsidRPr="004954D3" w:rsidRDefault="00477F96" w:rsidP="0018406A">
            <w:pPr>
              <w:pStyle w:val="Bezriadkovania"/>
              <w:spacing w:line="360" w:lineRule="auto"/>
              <w:jc w:val="center"/>
              <w:rPr>
                <w:b/>
                <w:bCs/>
              </w:rPr>
            </w:pPr>
            <w:r w:rsidRPr="004954D3">
              <w:rPr>
                <w:b/>
                <w:bCs/>
              </w:rPr>
              <w:t>Hodnotenie</w:t>
            </w:r>
          </w:p>
        </w:tc>
        <w:tc>
          <w:tcPr>
            <w:tcW w:w="3071" w:type="dxa"/>
          </w:tcPr>
          <w:p w:rsidR="00477F96" w:rsidRPr="004954D3" w:rsidRDefault="00477F96" w:rsidP="0018406A">
            <w:pPr>
              <w:pStyle w:val="Bezriadkovania"/>
              <w:spacing w:line="360" w:lineRule="auto"/>
              <w:jc w:val="center"/>
              <w:rPr>
                <w:b/>
                <w:bCs/>
              </w:rPr>
            </w:pPr>
            <w:r w:rsidRPr="004954D3">
              <w:rPr>
                <w:b/>
                <w:bCs/>
              </w:rPr>
              <w:t>Známka</w:t>
            </w:r>
          </w:p>
        </w:tc>
      </w:tr>
      <w:tr w:rsidR="00477F96" w:rsidTr="00E75AFA">
        <w:tc>
          <w:tcPr>
            <w:tcW w:w="3070" w:type="dxa"/>
            <w:vAlign w:val="bottom"/>
          </w:tcPr>
          <w:p w:rsidR="00477F96" w:rsidRPr="00EF2B0C" w:rsidRDefault="00477F96" w:rsidP="0018406A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F2B0C">
              <w:rPr>
                <w:sz w:val="22"/>
                <w:szCs w:val="22"/>
                <w:lang w:eastAsia="en-US"/>
              </w:rPr>
              <w:t>100 -  90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Výborný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1</w:t>
            </w:r>
          </w:p>
        </w:tc>
      </w:tr>
      <w:tr w:rsidR="00477F96" w:rsidTr="00E75AFA">
        <w:tc>
          <w:tcPr>
            <w:tcW w:w="3070" w:type="dxa"/>
            <w:vAlign w:val="bottom"/>
          </w:tcPr>
          <w:p w:rsidR="00477F96" w:rsidRPr="00EF2B0C" w:rsidRDefault="00477F96" w:rsidP="0018406A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F2B0C">
              <w:rPr>
                <w:sz w:val="22"/>
                <w:szCs w:val="22"/>
                <w:lang w:eastAsia="en-US"/>
              </w:rPr>
              <w:t>89 – 70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Chválitebný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2</w:t>
            </w:r>
          </w:p>
        </w:tc>
      </w:tr>
      <w:tr w:rsidR="00477F96" w:rsidTr="00E75AFA">
        <w:tc>
          <w:tcPr>
            <w:tcW w:w="3070" w:type="dxa"/>
            <w:vAlign w:val="bottom"/>
          </w:tcPr>
          <w:p w:rsidR="00477F96" w:rsidRPr="00EF2B0C" w:rsidRDefault="00477F96" w:rsidP="0018406A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F2B0C">
              <w:rPr>
                <w:sz w:val="22"/>
                <w:szCs w:val="22"/>
                <w:lang w:eastAsia="en-US"/>
              </w:rPr>
              <w:t>69 - 50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Dobrý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3</w:t>
            </w:r>
          </w:p>
        </w:tc>
      </w:tr>
      <w:tr w:rsidR="00477F96" w:rsidTr="00E75AFA">
        <w:tc>
          <w:tcPr>
            <w:tcW w:w="3070" w:type="dxa"/>
            <w:vAlign w:val="bottom"/>
          </w:tcPr>
          <w:p w:rsidR="00477F96" w:rsidRPr="00EF2B0C" w:rsidRDefault="00477F96" w:rsidP="0018406A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F2B0C">
              <w:rPr>
                <w:sz w:val="22"/>
                <w:szCs w:val="22"/>
                <w:lang w:eastAsia="en-US"/>
              </w:rPr>
              <w:t>49 - 25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Dostatočný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4</w:t>
            </w:r>
          </w:p>
        </w:tc>
      </w:tr>
      <w:tr w:rsidR="00477F96" w:rsidTr="00E75AFA">
        <w:tc>
          <w:tcPr>
            <w:tcW w:w="3070" w:type="dxa"/>
            <w:vAlign w:val="center"/>
          </w:tcPr>
          <w:p w:rsidR="00477F96" w:rsidRPr="00EF2B0C" w:rsidRDefault="00477F96" w:rsidP="0018406A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F2B0C">
              <w:rPr>
                <w:sz w:val="22"/>
                <w:szCs w:val="22"/>
                <w:lang w:eastAsia="en-US"/>
              </w:rPr>
              <w:t>24 - 0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Nedostatočný</w:t>
            </w:r>
          </w:p>
        </w:tc>
        <w:tc>
          <w:tcPr>
            <w:tcW w:w="3071" w:type="dxa"/>
          </w:tcPr>
          <w:p w:rsidR="00477F96" w:rsidRDefault="00477F96" w:rsidP="0018406A">
            <w:pPr>
              <w:pStyle w:val="Bezriadkovania"/>
              <w:spacing w:line="360" w:lineRule="auto"/>
              <w:jc w:val="center"/>
            </w:pPr>
            <w:r>
              <w:t>5</w:t>
            </w:r>
          </w:p>
        </w:tc>
      </w:tr>
    </w:tbl>
    <w:p w:rsidR="00477F96" w:rsidRDefault="00477F96" w:rsidP="0047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96" w:rsidRPr="00477F96" w:rsidRDefault="00477F96" w:rsidP="00477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96">
        <w:rPr>
          <w:rFonts w:ascii="Times New Roman" w:hAnsi="Times New Roman" w:cs="Times New Roman"/>
          <w:sz w:val="24"/>
          <w:szCs w:val="24"/>
        </w:rPr>
        <w:t xml:space="preserve">Maturitná komisia po vypracovaní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477F96">
        <w:rPr>
          <w:rFonts w:ascii="Times New Roman" w:hAnsi="Times New Roman" w:cs="Times New Roman"/>
          <w:sz w:val="24"/>
          <w:szCs w:val="24"/>
        </w:rPr>
        <w:t xml:space="preserve">hodnotí a klasifikuje žiakov podľa kritérií hodnotenia pre túto formu MS. Výsledky vyhlási do 3 pracovných dní. </w:t>
      </w:r>
    </w:p>
    <w:p w:rsidR="00477F96" w:rsidRDefault="00477F96" w:rsidP="00477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96" w:rsidRDefault="00477F96" w:rsidP="00477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96" w:rsidRDefault="00477F96" w:rsidP="00477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1E1" w:rsidRPr="00CD15A7" w:rsidRDefault="00DD41E1" w:rsidP="00CD1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96" w:rsidRDefault="00477F96" w:rsidP="0047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Klasifikácia vzdelávac</w:t>
      </w:r>
      <w:r w:rsidR="00CD15A7">
        <w:rPr>
          <w:rFonts w:ascii="Times New Roman" w:hAnsi="Times New Roman" w:cs="Times New Roman"/>
          <w:b/>
          <w:sz w:val="28"/>
          <w:szCs w:val="28"/>
        </w:rPr>
        <w:t>ích výstupov maturitnej skúšky z</w:t>
      </w:r>
      <w:r>
        <w:rPr>
          <w:rFonts w:ascii="Times New Roman" w:hAnsi="Times New Roman" w:cs="Times New Roman"/>
          <w:b/>
          <w:sz w:val="28"/>
          <w:szCs w:val="28"/>
        </w:rPr>
        <w:t> PČOZ MS</w:t>
      </w:r>
    </w:p>
    <w:p w:rsidR="00477F96" w:rsidRDefault="00477F96" w:rsidP="0047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96" w:rsidRPr="00477F96" w:rsidRDefault="00477F96" w:rsidP="00477F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Klasifikácia je výsledkom komplexného hodnotenia vedomostí, zručností a návykov žiaka. Základom na pridelenie klasifikačného stupňa sú známky, čiže zaradenie žiaka alebo jeho výkonu do niektorej výkonnostnej skupiny. </w:t>
      </w:r>
    </w:p>
    <w:p w:rsidR="00477F96" w:rsidRPr="00477F96" w:rsidRDefault="00477F96" w:rsidP="00477F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Vymedzenie klasifikačných stupňov sa opiera o hodnotenie podľa výkonových kritérií: </w:t>
      </w:r>
    </w:p>
    <w:p w:rsidR="00477F96" w:rsidRPr="00477F96" w:rsidRDefault="00477F96" w:rsidP="00477F96">
      <w:pPr>
        <w:autoSpaceDE w:val="0"/>
        <w:autoSpaceDN w:val="0"/>
        <w:adjustRightInd w:val="0"/>
        <w:spacing w:after="1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7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stupeň 1 – výborný: </w:t>
      </w:r>
      <w:r w:rsidRPr="00477F96">
        <w:rPr>
          <w:rFonts w:ascii="Times New Roman" w:hAnsi="Times New Roman" w:cs="Times New Roman"/>
          <w:color w:val="000000"/>
          <w:sz w:val="24"/>
          <w:szCs w:val="24"/>
        </w:rPr>
        <w:t>žiak ovláda poznatky, fakty, pojmy, definície a zákonitosti, chápe vzťahy medzi nimi. Samostatne a tvorivo uplatňuje vedomosti a zručnosti pri riešení odborných teoretických problémov, výklade, hodnotení javov a zákonitostí, myslí logicky správne, zreteľne sa u neho prejavuje tvorivosť, jeho ústny a písomný prejav je správny, presný a výstižný. Výsledky jeho činnosti sú kvalitné.</w:t>
      </w:r>
    </w:p>
    <w:p w:rsidR="00477F96" w:rsidRPr="00477F96" w:rsidRDefault="00477F96" w:rsidP="00477F96">
      <w:pPr>
        <w:autoSpaceDE w:val="0"/>
        <w:autoSpaceDN w:val="0"/>
        <w:adjustRightInd w:val="0"/>
        <w:spacing w:after="1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7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stupeň 2 – chválitebný: </w:t>
      </w:r>
      <w:r w:rsidRPr="00477F96">
        <w:rPr>
          <w:rFonts w:ascii="Times New Roman" w:hAnsi="Times New Roman" w:cs="Times New Roman"/>
          <w:color w:val="000000"/>
          <w:sz w:val="24"/>
          <w:szCs w:val="24"/>
        </w:rPr>
        <w:t>žiak ovláda poznatky, fakty, pojmy, definície a zákonitosti, pohotovo vykonáva požadované intelektuálne a motorické činnosti. S menšími podnetmi učiteľa uplatňuje vedomosti a zručnosti pri riešení teoretických a praktických úloh, pri výklade hodnotení javov a zákonitosti. Myslí správne, uplatňuje logiku a tvorivosť. Ústny a písomný prejav máva menšie nedostatky v správnosti a presnosti. Kvalita výsledkov činnosti je z pravidla bez podstatných nedostatkov, to isté môžeme povedať aj o grafickom prejave.</w:t>
      </w:r>
    </w:p>
    <w:p w:rsidR="00477F96" w:rsidRPr="00477F96" w:rsidRDefault="00477F96" w:rsidP="00477F96">
      <w:pPr>
        <w:autoSpaceDE w:val="0"/>
        <w:autoSpaceDN w:val="0"/>
        <w:adjustRightInd w:val="0"/>
        <w:spacing w:after="1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7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stupeň 3 – dobrý: </w:t>
      </w:r>
      <w:r w:rsidRPr="00477F96">
        <w:rPr>
          <w:rFonts w:ascii="Times New Roman" w:hAnsi="Times New Roman" w:cs="Times New Roman"/>
          <w:color w:val="000000"/>
          <w:sz w:val="24"/>
          <w:szCs w:val="24"/>
        </w:rPr>
        <w:t>žiak má v celistvosti, presnosti a úplnosti osvojenia poznatkov, faktov, pojmov, definícií nepodstatné medzery. pri vykonávaní požadovaných intelektuálnych a motorických činností sa prejavujú menšie nedostatky. Podstatnejšie nedostatky a chyby sa s pomocou učiteľa dajú korigovať. V uplatňovaní osvojených vedomostí a zručností, pri riešení teoretických a praktických úloh sa dopúšťa chýb. Uplatňuje poznatky, hodnotí javy a zákonitosti podľa podnetov učiteľa, nie je vždy tvorivý. V ústnom a písomnom prejave má nedostatky, graficky prejav je menej estetický.</w:t>
      </w:r>
    </w:p>
    <w:p w:rsidR="00477F96" w:rsidRPr="00477F96" w:rsidRDefault="00477F96" w:rsidP="00477F96">
      <w:pPr>
        <w:autoSpaceDE w:val="0"/>
        <w:autoSpaceDN w:val="0"/>
        <w:adjustRightInd w:val="0"/>
        <w:spacing w:after="13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7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stupeň 4 – dostatočný: </w:t>
      </w: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žiak má v celistvosti, presnosti a úplnosti osvojenia poznatkov, faktov, závažné medzery. pri vykonávaní požadovaných intelektuálnych a motorických činností je málo pohotový a má väčšie medzery v osvojených vedomostiach a zručnostiach pri riešení teoretických a praktických úloh, využívanie vedomostí na výklad a hodnotenie javov je nesamostatné. V logickom myslení má závažné chyby a myslenie nie je tvorivé. Jeho ústny a písomný prejav má vážne nedostatky v presnosti a výstižnosti. V kvalite výsledkov jeho </w:t>
      </w:r>
      <w:r w:rsidRPr="00477F96">
        <w:rPr>
          <w:rFonts w:ascii="Times New Roman" w:hAnsi="Times New Roman" w:cs="Times New Roman"/>
          <w:color w:val="000000"/>
          <w:sz w:val="24"/>
          <w:szCs w:val="24"/>
        </w:rPr>
        <w:lastRenderedPageBreak/>
        <w:t>činnosti a v grafickom prejave sa prejavujú vážne nedostatky, grafický prejav je málo estetický. Závažné nedostatky a chyby vie žiak s pomocou učiteľa slabo korigovať.</w:t>
      </w:r>
    </w:p>
    <w:p w:rsidR="00477F96" w:rsidRPr="00477F96" w:rsidRDefault="00477F96" w:rsidP="00477F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77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stupeň 5 – nedostatočný: </w:t>
      </w:r>
      <w:r w:rsidRPr="00477F96">
        <w:rPr>
          <w:rFonts w:ascii="Times New Roman" w:hAnsi="Times New Roman" w:cs="Times New Roman"/>
          <w:color w:val="000000"/>
          <w:sz w:val="24"/>
          <w:szCs w:val="24"/>
        </w:rPr>
        <w:t xml:space="preserve">žiak si neosvojil vedomosti, celistvo, presne a úplne značné medzery. Jeho zručnosť vykonávať požadované intelektuálne a motorické činnosti má podstatné nedostatky. V uplatňovaní osvojených vedomostí a zručností, pri riešení teoretických a praktických úloh sa vyskytujú veľmi závažné chyby. Pri výklade a hodnotení javov a zákonitostí nevie spoľahlivo reagovať ani na podnet učiteľa. Neprejavuje samostatnosť v myslení, v písomnom a ústnom prejave má závažné nedostatky, jeho grafický prejav je na nízkej úrovni. Závažné nedostatky a chyby nevie odstrániť ani s pomocou učiteľa. </w:t>
      </w:r>
    </w:p>
    <w:p w:rsidR="00477F96" w:rsidRPr="00477F96" w:rsidRDefault="00477F96" w:rsidP="00477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96" w:rsidRPr="00477F96" w:rsidRDefault="00477F96" w:rsidP="00477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96" w:rsidRPr="00477F96" w:rsidRDefault="00477F96" w:rsidP="0047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7F96" w:rsidRPr="00477F96" w:rsidSect="00EA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813"/>
    <w:multiLevelType w:val="hybridMultilevel"/>
    <w:tmpl w:val="A6E8BB4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334"/>
    <w:multiLevelType w:val="hybridMultilevel"/>
    <w:tmpl w:val="C93480BE"/>
    <w:lvl w:ilvl="0" w:tplc="041B0019">
      <w:start w:val="1"/>
      <w:numFmt w:val="lowerLetter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9680716"/>
    <w:multiLevelType w:val="hybridMultilevel"/>
    <w:tmpl w:val="582E57D6"/>
    <w:lvl w:ilvl="0" w:tplc="5C70A91C">
      <w:start w:val="1"/>
      <w:numFmt w:val="upperLetter"/>
      <w:lvlText w:val="%1."/>
      <w:lvlJc w:val="left"/>
      <w:pPr>
        <w:ind w:left="567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3FC0"/>
    <w:multiLevelType w:val="hybridMultilevel"/>
    <w:tmpl w:val="D63A015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5C7081"/>
    <w:multiLevelType w:val="hybridMultilevel"/>
    <w:tmpl w:val="456A5A42"/>
    <w:lvl w:ilvl="0" w:tplc="62A0F4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B2D50"/>
    <w:multiLevelType w:val="hybridMultilevel"/>
    <w:tmpl w:val="189686C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64C3D"/>
    <w:multiLevelType w:val="hybridMultilevel"/>
    <w:tmpl w:val="CDA82A2A"/>
    <w:lvl w:ilvl="0" w:tplc="2312CE8E">
      <w:start w:val="4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5C11BD"/>
    <w:multiLevelType w:val="hybridMultilevel"/>
    <w:tmpl w:val="BF56E32E"/>
    <w:lvl w:ilvl="0" w:tplc="F0324AE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BE635B4"/>
    <w:multiLevelType w:val="hybridMultilevel"/>
    <w:tmpl w:val="A6E8BB4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F1D6C"/>
    <w:multiLevelType w:val="hybridMultilevel"/>
    <w:tmpl w:val="442A63C4"/>
    <w:lvl w:ilvl="0" w:tplc="60400A6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407DF8"/>
    <w:multiLevelType w:val="hybridMultilevel"/>
    <w:tmpl w:val="48C87450"/>
    <w:lvl w:ilvl="0" w:tplc="C4BE44A8">
      <w:start w:val="2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77F96"/>
    <w:rsid w:val="0007313B"/>
    <w:rsid w:val="00350AE7"/>
    <w:rsid w:val="00477F96"/>
    <w:rsid w:val="007B5B1C"/>
    <w:rsid w:val="00AF747F"/>
    <w:rsid w:val="00B503AE"/>
    <w:rsid w:val="00BC0C43"/>
    <w:rsid w:val="00CD15A7"/>
    <w:rsid w:val="00DD41E1"/>
    <w:rsid w:val="00EA7A97"/>
    <w:rsid w:val="00EC04C9"/>
    <w:rsid w:val="00EC61AB"/>
    <w:rsid w:val="00F4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F9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7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7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4EAD-947A-43A9-B152-6F68BD66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animus</cp:lastModifiedBy>
  <cp:revision>3</cp:revision>
  <dcterms:created xsi:type="dcterms:W3CDTF">2019-03-05T07:32:00Z</dcterms:created>
  <dcterms:modified xsi:type="dcterms:W3CDTF">2019-03-05T07:33:00Z</dcterms:modified>
</cp:coreProperties>
</file>