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04EC" w:rsidRDefault="00B904EC"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5944235" cy="94488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4EC" w:rsidRPr="00B904EC" w:rsidRDefault="00B904EC" w:rsidP="00B904EC"/>
    <w:p w:rsidR="00B904EC" w:rsidRPr="00B904EC" w:rsidRDefault="00B904EC" w:rsidP="00B904EC"/>
    <w:p w:rsidR="00B904EC" w:rsidRDefault="00B904EC" w:rsidP="00B904EC"/>
    <w:p w:rsidR="00B904EC" w:rsidRDefault="00B904EC" w:rsidP="00B904EC">
      <w:pPr>
        <w:widowControl w:val="0"/>
        <w:spacing w:after="0"/>
        <w:rPr>
          <w:rFonts w:ascii="Great Vibes" w:hAnsi="Great Vibes"/>
          <w:sz w:val="28"/>
          <w:szCs w:val="28"/>
        </w:rPr>
      </w:pPr>
      <w:r>
        <w:rPr>
          <w:rFonts w:ascii="Great Vibes" w:hAnsi="Great Vibes"/>
          <w:sz w:val="28"/>
          <w:szCs w:val="28"/>
        </w:rPr>
        <w:t>„Człowiek jest wielki nie przez to co ma,</w:t>
      </w:r>
    </w:p>
    <w:p w:rsidR="00B904EC" w:rsidRDefault="00B904EC" w:rsidP="00B904EC">
      <w:pPr>
        <w:widowControl w:val="0"/>
        <w:spacing w:after="0"/>
        <w:rPr>
          <w:rFonts w:ascii="Great Vibes" w:hAnsi="Great Vibes"/>
          <w:sz w:val="28"/>
          <w:szCs w:val="28"/>
        </w:rPr>
      </w:pPr>
      <w:r>
        <w:rPr>
          <w:rFonts w:ascii="Great Vibes" w:hAnsi="Great Vibes"/>
          <w:sz w:val="28"/>
          <w:szCs w:val="28"/>
        </w:rPr>
        <w:t xml:space="preserve"> nie przez to kim jest, </w:t>
      </w:r>
    </w:p>
    <w:p w:rsidR="00B904EC" w:rsidRDefault="00B904EC" w:rsidP="00B904EC">
      <w:pPr>
        <w:widowControl w:val="0"/>
        <w:spacing w:after="0"/>
        <w:rPr>
          <w:rFonts w:ascii="Great Vibes" w:hAnsi="Great Vibes"/>
          <w:sz w:val="28"/>
          <w:szCs w:val="28"/>
        </w:rPr>
      </w:pPr>
      <w:r>
        <w:rPr>
          <w:rFonts w:ascii="Great Vibes" w:hAnsi="Great Vibes"/>
          <w:sz w:val="28"/>
          <w:szCs w:val="28"/>
        </w:rPr>
        <w:t xml:space="preserve"> lecz  przez to czym się dzieli z innymi</w:t>
      </w:r>
      <w:r>
        <w:rPr>
          <w:rFonts w:ascii="Great Vibes" w:hAnsi="Great Vibes"/>
          <w:sz w:val="28"/>
          <w:szCs w:val="28"/>
        </w:rPr>
        <w:t xml:space="preserve">.”          </w:t>
      </w:r>
    </w:p>
    <w:p w:rsidR="00B904EC" w:rsidRDefault="00B904EC" w:rsidP="00B904EC">
      <w:pPr>
        <w:widowControl w:val="0"/>
        <w:spacing w:after="0"/>
        <w:rPr>
          <w:rFonts w:ascii="Great Vibes" w:hAnsi="Great Vibes"/>
          <w:sz w:val="24"/>
          <w:szCs w:val="24"/>
        </w:rPr>
      </w:pPr>
      <w:r>
        <w:rPr>
          <w:rFonts w:ascii="Great Vibes" w:hAnsi="Great Vibes"/>
          <w:sz w:val="28"/>
          <w:szCs w:val="28"/>
        </w:rPr>
        <w:t xml:space="preserve">                                  </w:t>
      </w:r>
      <w:r>
        <w:rPr>
          <w:rFonts w:ascii="Great Vibes" w:hAnsi="Great Vibes"/>
          <w:color w:val="11A10C"/>
          <w:sz w:val="24"/>
          <w:szCs w:val="24"/>
        </w:rPr>
        <w:t xml:space="preserve"> </w:t>
      </w:r>
      <w:r>
        <w:rPr>
          <w:rFonts w:ascii="Great Vibes" w:hAnsi="Great Vibes"/>
          <w:sz w:val="24"/>
          <w:szCs w:val="24"/>
        </w:rPr>
        <w:t>Jan Paweł II</w:t>
      </w:r>
    </w:p>
    <w:p w:rsidR="00B904EC" w:rsidRDefault="00B904EC" w:rsidP="00B904EC">
      <w:pPr>
        <w:widowControl w:val="0"/>
        <w:spacing w:after="0"/>
        <w:rPr>
          <w:rFonts w:ascii="Great Vibes" w:hAnsi="Great Vibes"/>
          <w:sz w:val="24"/>
          <w:szCs w:val="24"/>
        </w:rPr>
      </w:pPr>
    </w:p>
    <w:p w:rsidR="00B904EC" w:rsidRDefault="00B904EC" w:rsidP="00B904EC">
      <w:pPr>
        <w:widowControl w:val="0"/>
        <w:rPr>
          <w:rFonts w:ascii="Galberik" w:hAnsi="Galberik"/>
          <w:b/>
          <w:bCs/>
          <w:i/>
          <w:iCs/>
          <w:color w:val="C00000"/>
          <w:sz w:val="28"/>
          <w:szCs w:val="28"/>
        </w:rPr>
      </w:pPr>
      <w:r>
        <w:rPr>
          <w:rFonts w:ascii="Galberik" w:hAnsi="Galberik"/>
          <w:b/>
          <w:bCs/>
          <w:i/>
          <w:iCs/>
          <w:color w:val="C00000"/>
          <w:sz w:val="28"/>
          <w:szCs w:val="28"/>
        </w:rPr>
        <w:t xml:space="preserve">„Jest na świecie tyle rzeczy, za które nie można zapłacić </w:t>
      </w:r>
    </w:p>
    <w:p w:rsidR="00B904EC" w:rsidRDefault="00B904EC" w:rsidP="00B904EC">
      <w:pPr>
        <w:widowControl w:val="0"/>
        <w:rPr>
          <w:rFonts w:ascii="Galberik" w:hAnsi="Galberik"/>
          <w:b/>
          <w:bCs/>
          <w:i/>
          <w:iCs/>
          <w:color w:val="C00000"/>
          <w:sz w:val="28"/>
          <w:szCs w:val="28"/>
        </w:rPr>
      </w:pPr>
      <w:r>
        <w:rPr>
          <w:rFonts w:ascii="Galberik" w:hAnsi="Galberik"/>
          <w:b/>
          <w:bCs/>
          <w:i/>
          <w:iCs/>
          <w:color w:val="C00000"/>
          <w:sz w:val="28"/>
          <w:szCs w:val="28"/>
        </w:rPr>
        <w:t>pieniędzmi, tylko radością, pamięcią i słowem &gt;&gt;dziękuję&lt;&lt;”</w:t>
      </w:r>
    </w:p>
    <w:p w:rsidR="00B904EC" w:rsidRDefault="00B904EC" w:rsidP="00B904EC">
      <w:pPr>
        <w:widowControl w:val="0"/>
        <w:jc w:val="center"/>
        <w:rPr>
          <w:rFonts w:ascii="Allura" w:hAnsi="Allura"/>
          <w:b/>
          <w:bCs/>
          <w:i/>
          <w:iCs/>
          <w:color w:val="C00000"/>
          <w:sz w:val="48"/>
          <w:szCs w:val="48"/>
        </w:rPr>
      </w:pPr>
      <w:r>
        <w:rPr>
          <w:rFonts w:ascii="Allura" w:hAnsi="Allura"/>
          <w:b/>
          <w:bCs/>
          <w:i/>
          <w:iCs/>
          <w:color w:val="C00000"/>
          <w:sz w:val="48"/>
          <w:szCs w:val="48"/>
        </w:rPr>
        <w:t> </w:t>
      </w:r>
    </w:p>
    <w:p w:rsidR="00B904EC" w:rsidRDefault="00B904EC" w:rsidP="00B904EC">
      <w:pPr>
        <w:widowControl w:val="0"/>
        <w:jc w:val="center"/>
        <w:rPr>
          <w:rFonts w:ascii="Galberik" w:hAnsi="Galberik"/>
          <w:b/>
          <w:bCs/>
          <w:iCs/>
          <w:color w:val="000000"/>
          <w:sz w:val="32"/>
          <w:szCs w:val="32"/>
        </w:rPr>
      </w:pPr>
      <w:r>
        <w:rPr>
          <w:rFonts w:ascii="Galberik" w:hAnsi="Galberik"/>
          <w:b/>
          <w:bCs/>
          <w:iCs/>
          <w:sz w:val="32"/>
          <w:szCs w:val="32"/>
        </w:rPr>
        <w:t>T</w:t>
      </w:r>
      <w:r>
        <w:rPr>
          <w:rFonts w:ascii="Galberik" w:hAnsi="Galberik"/>
          <w:b/>
          <w:bCs/>
          <w:iCs/>
          <w:sz w:val="32"/>
          <w:szCs w:val="32"/>
        </w:rPr>
        <w:t>e słowa kieruję do pani</w:t>
      </w:r>
    </w:p>
    <w:p w:rsidR="00B904EC" w:rsidRDefault="00B904EC" w:rsidP="00B904EC">
      <w:pPr>
        <w:widowControl w:val="0"/>
        <w:jc w:val="center"/>
        <w:rPr>
          <w:rFonts w:ascii="Galberik" w:hAnsi="Galberik"/>
          <w:b/>
          <w:bCs/>
          <w:iCs/>
          <w:color w:val="C00000"/>
          <w:sz w:val="36"/>
          <w:szCs w:val="36"/>
        </w:rPr>
      </w:pPr>
      <w:r>
        <w:rPr>
          <w:rFonts w:ascii="Galberik" w:hAnsi="Galberik"/>
          <w:b/>
          <w:bCs/>
          <w:iCs/>
          <w:color w:val="C00000"/>
          <w:sz w:val="36"/>
          <w:szCs w:val="36"/>
        </w:rPr>
        <w:t xml:space="preserve">Karoliny Pietruszewskiej, </w:t>
      </w:r>
      <w:r>
        <w:rPr>
          <w:rFonts w:ascii="Galberik" w:hAnsi="Galberik"/>
          <w:b/>
          <w:bCs/>
          <w:iCs/>
          <w:color w:val="C00000"/>
          <w:sz w:val="36"/>
          <w:szCs w:val="36"/>
        </w:rPr>
        <w:t>Katarzyny Strózik</w:t>
      </w:r>
      <w:r>
        <w:rPr>
          <w:rFonts w:ascii="Galberik" w:hAnsi="Galberik"/>
          <w:b/>
          <w:bCs/>
          <w:iCs/>
          <w:color w:val="C00000"/>
          <w:sz w:val="36"/>
          <w:szCs w:val="36"/>
        </w:rPr>
        <w:t xml:space="preserve">, Pauliny Gajewskiej </w:t>
      </w:r>
    </w:p>
    <w:p w:rsidR="00B904EC" w:rsidRDefault="00B904EC" w:rsidP="00B904EC">
      <w:pPr>
        <w:widowControl w:val="0"/>
        <w:jc w:val="center"/>
        <w:rPr>
          <w:rFonts w:ascii="Galberik" w:hAnsi="Galberik"/>
          <w:b/>
          <w:bCs/>
          <w:iCs/>
          <w:color w:val="C00000"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36576" distB="36576" distL="36576" distR="36576" simplePos="0" relativeHeight="251660288" behindDoc="1" locked="0" layoutInCell="1" allowOverlap="1">
            <wp:simplePos x="0" y="0"/>
            <wp:positionH relativeFrom="column">
              <wp:posOffset>-288925</wp:posOffset>
            </wp:positionH>
            <wp:positionV relativeFrom="paragraph">
              <wp:posOffset>352425</wp:posOffset>
            </wp:positionV>
            <wp:extent cx="6238875" cy="4176395"/>
            <wp:effectExtent l="0" t="0" r="9525" b="0"/>
            <wp:wrapNone/>
            <wp:docPr id="4" name="Obraz 4" descr="114-1143661_autumn-leaves-wind-png-download-falling-maple-le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4-1143661_autumn-leaves-wind-png-download-falling-maple-leave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4EC" w:rsidRDefault="00B904EC" w:rsidP="00B904EC">
      <w:pPr>
        <w:widowControl w:val="0"/>
        <w:jc w:val="center"/>
        <w:rPr>
          <w:rFonts w:ascii="Galberik" w:hAnsi="Galberik"/>
          <w:b/>
          <w:bCs/>
          <w:iCs/>
          <w:sz w:val="32"/>
          <w:szCs w:val="32"/>
        </w:rPr>
      </w:pPr>
      <w:r>
        <w:rPr>
          <w:rFonts w:ascii="Galberik" w:hAnsi="Galberik"/>
          <w:b/>
          <w:bCs/>
          <w:iCs/>
          <w:sz w:val="32"/>
          <w:szCs w:val="32"/>
        </w:rPr>
        <w:t>za otwarte serce, życzliwość i nieoczekiwane wsparcie, za podarowanie upo</w:t>
      </w:r>
      <w:r>
        <w:rPr>
          <w:rFonts w:ascii="Galberik" w:hAnsi="Galberik"/>
          <w:b/>
          <w:bCs/>
          <w:iCs/>
          <w:sz w:val="32"/>
          <w:szCs w:val="32"/>
        </w:rPr>
        <w:t xml:space="preserve">minków na podsumowanie  </w:t>
      </w:r>
      <w:r>
        <w:rPr>
          <w:rFonts w:ascii="Galberik" w:hAnsi="Galberik"/>
          <w:b/>
          <w:bCs/>
          <w:iCs/>
          <w:sz w:val="32"/>
          <w:szCs w:val="32"/>
        </w:rPr>
        <w:t xml:space="preserve">konkursu plastycznego </w:t>
      </w:r>
    </w:p>
    <w:p w:rsidR="00B904EC" w:rsidRDefault="00B904EC" w:rsidP="00B904EC">
      <w:pPr>
        <w:widowControl w:val="0"/>
        <w:jc w:val="center"/>
        <w:rPr>
          <w:rFonts w:ascii="Galberik" w:hAnsi="Galberik"/>
          <w:b/>
          <w:bCs/>
          <w:iCs/>
          <w:sz w:val="32"/>
          <w:szCs w:val="32"/>
        </w:rPr>
      </w:pPr>
      <w:r>
        <w:rPr>
          <w:rFonts w:ascii="Galberik" w:hAnsi="Galberik"/>
          <w:b/>
          <w:bCs/>
          <w:i/>
          <w:iCs/>
          <w:sz w:val="32"/>
          <w:szCs w:val="32"/>
        </w:rPr>
        <w:t xml:space="preserve">„Jesienne drzewo”                          </w:t>
      </w:r>
    </w:p>
    <w:p w:rsidR="00B904EC" w:rsidRDefault="00B904EC" w:rsidP="00B904EC">
      <w:pPr>
        <w:widowControl w:val="0"/>
        <w:jc w:val="center"/>
        <w:rPr>
          <w:rFonts w:ascii="Monotype Corsiva" w:hAnsi="Monotype Corsiva"/>
          <w:i/>
          <w:iCs/>
          <w:sz w:val="32"/>
          <w:szCs w:val="32"/>
        </w:rPr>
      </w:pPr>
      <w:r>
        <w:rPr>
          <w:rFonts w:ascii="Monotype Corsiva" w:hAnsi="Monotype Corsiva"/>
          <w:i/>
          <w:iCs/>
          <w:sz w:val="32"/>
          <w:szCs w:val="32"/>
        </w:rPr>
        <w:t xml:space="preserve">  </w:t>
      </w:r>
    </w:p>
    <w:p w:rsidR="00B904EC" w:rsidRDefault="00B904EC" w:rsidP="00B904EC">
      <w:pPr>
        <w:widowControl w:val="0"/>
        <w:jc w:val="center"/>
        <w:rPr>
          <w:rFonts w:ascii="Monotype Corsiva" w:hAnsi="Monotype Corsiva"/>
          <w:i/>
          <w:iCs/>
          <w:sz w:val="32"/>
          <w:szCs w:val="32"/>
        </w:rPr>
      </w:pPr>
      <w:r>
        <w:rPr>
          <w:rFonts w:ascii="Monotype Corsiva" w:hAnsi="Monotype Corsiva"/>
          <w:i/>
          <w:iCs/>
          <w:sz w:val="32"/>
          <w:szCs w:val="32"/>
        </w:rPr>
        <w:t xml:space="preserve">                                                                                    </w:t>
      </w:r>
    </w:p>
    <w:p w:rsidR="00B904EC" w:rsidRDefault="00B904EC" w:rsidP="00B904EC">
      <w:pPr>
        <w:widowControl w:val="0"/>
        <w:jc w:val="right"/>
        <w:rPr>
          <w:rFonts w:ascii="Galberik" w:hAnsi="Galberik"/>
          <w:b/>
          <w:bCs/>
          <w:i/>
          <w:iCs/>
          <w:sz w:val="28"/>
          <w:szCs w:val="28"/>
        </w:rPr>
      </w:pPr>
      <w:r>
        <w:rPr>
          <w:rFonts w:ascii="Galberik" w:hAnsi="Galberik"/>
          <w:b/>
          <w:bCs/>
          <w:i/>
          <w:iCs/>
          <w:sz w:val="28"/>
          <w:szCs w:val="28"/>
        </w:rPr>
        <w:t>Koordynator konkursu</w:t>
      </w:r>
    </w:p>
    <w:p w:rsidR="00B904EC" w:rsidRDefault="00B904EC" w:rsidP="00B904EC">
      <w:pPr>
        <w:widowControl w:val="0"/>
        <w:jc w:val="right"/>
        <w:rPr>
          <w:rFonts w:ascii="Galberik" w:hAnsi="Galberik"/>
          <w:b/>
          <w:bCs/>
          <w:i/>
          <w:iCs/>
          <w:sz w:val="28"/>
          <w:szCs w:val="28"/>
        </w:rPr>
      </w:pPr>
      <w:r>
        <w:rPr>
          <w:rFonts w:ascii="Galberik" w:hAnsi="Galberik"/>
          <w:b/>
          <w:bCs/>
          <w:i/>
          <w:iCs/>
          <w:sz w:val="28"/>
          <w:szCs w:val="28"/>
        </w:rPr>
        <w:t>Wychowawca oddziału przedszkolnego A</w:t>
      </w:r>
    </w:p>
    <w:p w:rsidR="00B904EC" w:rsidRDefault="00B904EC" w:rsidP="00B904EC">
      <w:pPr>
        <w:widowControl w:val="0"/>
        <w:jc w:val="right"/>
        <w:rPr>
          <w:rFonts w:ascii="Galberik" w:hAnsi="Galberik"/>
          <w:b/>
          <w:bCs/>
          <w:i/>
          <w:iCs/>
          <w:sz w:val="28"/>
          <w:szCs w:val="28"/>
        </w:rPr>
      </w:pPr>
      <w:r>
        <w:rPr>
          <w:rFonts w:ascii="Galberik" w:hAnsi="Galberik"/>
          <w:b/>
          <w:bCs/>
          <w:i/>
          <w:iCs/>
          <w:sz w:val="28"/>
          <w:szCs w:val="28"/>
        </w:rPr>
        <w:t>Zofia Wierzbicka</w:t>
      </w:r>
    </w:p>
    <w:p w:rsidR="00B904EC" w:rsidRDefault="00B904EC" w:rsidP="00B904EC">
      <w:pPr>
        <w:widowControl w:val="0"/>
        <w:jc w:val="right"/>
        <w:rPr>
          <w:rFonts w:ascii="Galberik" w:hAnsi="Galberik"/>
          <w:b/>
          <w:bCs/>
          <w:i/>
          <w:iCs/>
          <w:sz w:val="28"/>
          <w:szCs w:val="28"/>
        </w:rPr>
      </w:pPr>
    </w:p>
    <w:p w:rsidR="00B904EC" w:rsidRDefault="00B904EC" w:rsidP="00B904EC">
      <w:pPr>
        <w:widowControl w:val="0"/>
        <w:jc w:val="right"/>
        <w:rPr>
          <w:rFonts w:ascii="Galberik" w:hAnsi="Galberik"/>
          <w:b/>
          <w:bCs/>
          <w:i/>
          <w:iCs/>
          <w:sz w:val="28"/>
          <w:szCs w:val="28"/>
        </w:rPr>
      </w:pPr>
    </w:p>
    <w:p w:rsidR="00B904EC" w:rsidRDefault="00B904EC" w:rsidP="00B904EC">
      <w:pPr>
        <w:widowControl w:val="0"/>
        <w:jc w:val="right"/>
        <w:rPr>
          <w:rFonts w:ascii="Galberik" w:hAnsi="Galberik"/>
          <w:b/>
          <w:bCs/>
          <w:i/>
          <w:iCs/>
          <w:sz w:val="28"/>
          <w:szCs w:val="28"/>
        </w:rPr>
      </w:pPr>
    </w:p>
    <w:p w:rsidR="00B904EC" w:rsidRPr="00B904EC" w:rsidRDefault="00B904EC" w:rsidP="00B904EC">
      <w:pPr>
        <w:widowControl w:val="0"/>
        <w:jc w:val="center"/>
        <w:rPr>
          <w:rFonts w:ascii="Galberik" w:hAnsi="Galberik"/>
          <w:i/>
          <w:iCs/>
          <w:sz w:val="32"/>
          <w:szCs w:val="32"/>
        </w:rPr>
      </w:pPr>
      <w:r>
        <w:rPr>
          <w:rFonts w:ascii="Galberik" w:hAnsi="Galberik"/>
          <w:i/>
          <w:iCs/>
          <w:sz w:val="32"/>
          <w:szCs w:val="32"/>
        </w:rPr>
        <w:t xml:space="preserve">Mielęcin, 22 października 2019r. </w:t>
      </w:r>
    </w:p>
    <w:p w:rsidR="00B904EC" w:rsidRDefault="00B904EC" w:rsidP="00B904EC">
      <w:pPr>
        <w:widowControl w:val="0"/>
        <w:rPr>
          <w:rFonts w:ascii="Galberik" w:hAnsi="Galberik"/>
          <w:b/>
          <w:bCs/>
          <w:iCs/>
          <w:color w:val="C00000"/>
          <w:sz w:val="36"/>
          <w:szCs w:val="36"/>
        </w:rPr>
      </w:pPr>
      <w:r>
        <w:rPr>
          <w:rFonts w:ascii="Galberik" w:hAnsi="Galberik"/>
          <w:b/>
          <w:bCs/>
          <w:iCs/>
          <w:color w:val="C00000"/>
          <w:sz w:val="36"/>
          <w:szCs w:val="36"/>
        </w:rPr>
        <w:t xml:space="preserve"> </w:t>
      </w:r>
    </w:p>
    <w:p w:rsidR="000E4004" w:rsidRPr="00B904EC" w:rsidRDefault="000E4004" w:rsidP="00B904EC">
      <w:pPr>
        <w:widowControl w:val="0"/>
        <w:rPr>
          <w:rFonts w:ascii="Calibri" w:hAnsi="Calibri"/>
          <w:color w:val="000000"/>
          <w:sz w:val="20"/>
          <w:szCs w:val="20"/>
        </w:rPr>
      </w:pPr>
      <w:bookmarkStart w:id="0" w:name="_GoBack"/>
      <w:bookmarkEnd w:id="0"/>
    </w:p>
    <w:sectPr w:rsidR="000E4004" w:rsidRPr="00B904EC" w:rsidSect="00B904EC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reat Vibes">
    <w:panose1 w:val="02000507080000020002"/>
    <w:charset w:val="00"/>
    <w:family w:val="modern"/>
    <w:notTrueType/>
    <w:pitch w:val="variable"/>
    <w:sig w:usb0="A000002F" w:usb1="5000205B" w:usb2="00000000" w:usb3="00000000" w:csb0="00000093" w:csb1="00000000"/>
  </w:font>
  <w:font w:name="Galberik">
    <w:panose1 w:val="02000503000000000000"/>
    <w:charset w:val="00"/>
    <w:family w:val="modern"/>
    <w:notTrueType/>
    <w:pitch w:val="variable"/>
    <w:sig w:usb0="A000006F" w:usb1="50000068" w:usb2="00000000" w:usb3="00000000" w:csb0="00000093" w:csb1="00000000"/>
  </w:font>
  <w:font w:name="Allura">
    <w:panose1 w:val="02000000000000000000"/>
    <w:charset w:val="00"/>
    <w:family w:val="modern"/>
    <w:notTrueType/>
    <w:pitch w:val="variable"/>
    <w:sig w:usb0="A00000AF" w:usb1="5000204B" w:usb2="00000000" w:usb3="00000000" w:csb0="00000003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4EC"/>
    <w:rsid w:val="000E4004"/>
    <w:rsid w:val="00B90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897D4D-41E8-4333-A3FC-22A136FA8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879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107</Words>
  <Characters>647</Characters>
  <Application>Microsoft Office Word</Application>
  <DocSecurity>0</DocSecurity>
  <Lines>5</Lines>
  <Paragraphs>1</Paragraphs>
  <ScaleCrop>false</ScaleCrop>
  <Company/>
  <LinksUpToDate>false</LinksUpToDate>
  <CharactersWithSpaces>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Denisewicz</dc:creator>
  <cp:keywords/>
  <dc:description/>
  <cp:lastModifiedBy>Ewa Denisewicz</cp:lastModifiedBy>
  <cp:revision>2</cp:revision>
  <dcterms:created xsi:type="dcterms:W3CDTF">2019-10-23T16:18:00Z</dcterms:created>
  <dcterms:modified xsi:type="dcterms:W3CDTF">2019-10-23T16:24:00Z</dcterms:modified>
</cp:coreProperties>
</file>